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CC9C" w14:textId="25E4FFDE" w:rsidR="00C44A1D" w:rsidRPr="006F1D46" w:rsidRDefault="00C44A1D" w:rsidP="006F1D4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6F1D46">
        <w:rPr>
          <w:rFonts w:ascii="Times New Roman" w:eastAsia="Times New Roman" w:hAnsi="Times New Roman" w:cs="Times New Roman"/>
          <w:b/>
          <w:bCs/>
          <w:sz w:val="28"/>
          <w:szCs w:val="28"/>
          <w:lang w:eastAsia="ru-RU"/>
        </w:rPr>
        <w:t>ПАМЯТКА ПО МИГРАЦИОННОМУ УЧЕТУ ИНОСТРАННЫХ ГРАЖДАН И ЛИЦ БЕЗ ГРАЖДАНСТВА</w:t>
      </w:r>
    </w:p>
    <w:p w14:paraId="69A4C70B" w14:textId="77777777" w:rsidR="00C44A1D" w:rsidRPr="006F1D46" w:rsidRDefault="00C44A1D" w:rsidP="006F1D46">
      <w:pPr>
        <w:spacing w:after="0" w:line="240" w:lineRule="auto"/>
        <w:ind w:firstLine="708"/>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Миграционный учет иностранных граждан и лиц без гражданства в Российской Федерации регламентируется Федеральными законами от 18.07.2006 года № 109-ФЗ «О миграционном учете иностранных граждан и лиц без гражданства в Российской Федерации», от 25.07.2002 года № 115-ФЗ «О правовом положении иностранных граждан в Российской Федерации», Правилами осуществления миграционного учета иностранных граждан и лиц без гражданства в Российской Федерации, утвержденных постановлением Правительства РФ от 15.01.2007 года № 9 и Административным регламентом по предоставлению Министерством внутренних дел Российской Федерации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утвержденным приказом МВД России от 23.11.2017 года № 881.</w:t>
      </w:r>
    </w:p>
    <w:p w14:paraId="2B7BE40D" w14:textId="4DAAA16D" w:rsidR="00C44A1D" w:rsidRPr="006F1D46" w:rsidRDefault="00C44A1D" w:rsidP="00514B5C">
      <w:pPr>
        <w:spacing w:after="0" w:line="240" w:lineRule="auto"/>
        <w:ind w:firstLine="708"/>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Согласно ст.</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2 Федерального закона от 25.07.2002 №</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115-ФЗ иностранный гражданин— физическое лицо, не являющееся гражданином Российской Федерации и имеющее доказательства наличия гражданства (подданства) иностранного государства; лицо без гражданств</w:t>
      </w:r>
      <w:r w:rsidR="00514B5C">
        <w:rPr>
          <w:rFonts w:ascii="Times New Roman" w:eastAsia="Times New Roman" w:hAnsi="Times New Roman" w:cs="Times New Roman"/>
          <w:sz w:val="28"/>
          <w:szCs w:val="28"/>
          <w:lang w:eastAsia="ru-RU"/>
        </w:rPr>
        <w:t>а -</w:t>
      </w:r>
      <w:r w:rsidRPr="006F1D46">
        <w:rPr>
          <w:rFonts w:ascii="Times New Roman" w:eastAsia="Times New Roman" w:hAnsi="Times New Roman" w:cs="Times New Roman"/>
          <w:sz w:val="28"/>
          <w:szCs w:val="28"/>
          <w:lang w:eastAsia="ru-RU"/>
        </w:rPr>
        <w:t xml:space="preserve">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r w:rsidR="00514B5C">
        <w:rPr>
          <w:rFonts w:ascii="Times New Roman" w:eastAsia="Times New Roman" w:hAnsi="Times New Roman" w:cs="Times New Roman"/>
          <w:sz w:val="28"/>
          <w:szCs w:val="28"/>
          <w:lang w:eastAsia="ru-RU"/>
        </w:rPr>
        <w:t xml:space="preserve"> </w:t>
      </w:r>
      <w:bookmarkStart w:id="0" w:name="_GoBack"/>
      <w:bookmarkEnd w:id="0"/>
      <w:r w:rsidRPr="006F1D46">
        <w:rPr>
          <w:rFonts w:ascii="Times New Roman" w:eastAsia="Times New Roman" w:hAnsi="Times New Roman" w:cs="Times New Roman"/>
          <w:sz w:val="28"/>
          <w:szCs w:val="28"/>
          <w:lang w:eastAsia="ru-RU"/>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14:paraId="4AE884B0" w14:textId="77777777" w:rsidR="00C44A1D" w:rsidRPr="006F1D46" w:rsidRDefault="00C44A1D" w:rsidP="006F1D46">
      <w:pPr>
        <w:spacing w:after="0" w:line="240" w:lineRule="auto"/>
        <w:ind w:firstLine="708"/>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1. Получение миграционной карты</w:t>
      </w:r>
    </w:p>
    <w:p w14:paraId="55373618"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пребывание в стране. </w:t>
      </w:r>
    </w:p>
    <w:p w14:paraId="42230E9C"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14:paraId="55F452FC"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 </w:t>
      </w:r>
    </w:p>
    <w:p w14:paraId="19205EFF"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1.3. При отсутствии миграционной карты, в случае неполучения ее по независящим от иностранного гражданина причинам, принимающая сторона или иностранный гражданин должны обратиться в подразделение по вопросам миграции территориального органа МВД России на районном уровне, для </w:t>
      </w:r>
      <w:r w:rsidRPr="006F1D46">
        <w:rPr>
          <w:rFonts w:ascii="Times New Roman" w:eastAsia="Times New Roman" w:hAnsi="Times New Roman" w:cs="Times New Roman"/>
          <w:sz w:val="28"/>
          <w:szCs w:val="28"/>
          <w:lang w:eastAsia="ru-RU"/>
        </w:rPr>
        <w:lastRenderedPageBreak/>
        <w:t>восстановления миграционной карты. Для получения дубликата миграционной карты представляется паспорт иностранного гражданина и проездной документ с отметкой органа пограничного контроля о пересечении Государственной границы Российской Федерации.</w:t>
      </w:r>
    </w:p>
    <w:p w14:paraId="09E92120" w14:textId="77777777" w:rsidR="00C44A1D" w:rsidRPr="006F1D46" w:rsidRDefault="00C44A1D" w:rsidP="006F1D46">
      <w:pPr>
        <w:spacing w:after="0" w:line="240" w:lineRule="auto"/>
        <w:ind w:firstLine="708"/>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 Обязательность учета по месту пребывания</w:t>
      </w:r>
    </w:p>
    <w:p w14:paraId="4FA87CD9"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2.1. Иностранные граждане, временно пребывающие на территории Российской Федерации, подлежат постановке на учет по месту пребывания в течение 7 рабочих дней со дня прибытия в место пребывания.</w:t>
      </w:r>
    </w:p>
    <w:p w14:paraId="0DCA81D4"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2.2. Иностранные граждане, не достигшие 18 лет, также подлежат учету по месту пребывания.</w:t>
      </w:r>
    </w:p>
    <w:p w14:paraId="2CE35232"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2.3. Не подлежат учету по месту пребывания иностранные граждане, прибывшие в Российскую Федерацию, на срок не более 7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При этом указанные иностранные граждане, в установленном порядке поставленные на учет по месту пребывания в РФ, в случае их передвижения по территории РФ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90-дневного или 30-дневного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7 рабочих дней. </w:t>
      </w:r>
    </w:p>
    <w:p w14:paraId="27D51A23"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2.4. Все процедуры по постановке на учет возлагаются на принимающую сторону.</w:t>
      </w:r>
    </w:p>
    <w:p w14:paraId="35587F9E"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В качестве принимающей стороны могут выступать:</w:t>
      </w:r>
    </w:p>
    <w:p w14:paraId="1F248E24"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гражданин Российской Федерации;</w:t>
      </w:r>
    </w:p>
    <w:p w14:paraId="586DC854"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постоянно проживающие в Российской Федерации иностранный гражданин или лицо без гражданства;</w:t>
      </w:r>
    </w:p>
    <w:p w14:paraId="06AB22C6"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юридическое лицо, филиал или представительство юридического лица,</w:t>
      </w:r>
    </w:p>
    <w:p w14:paraId="6E61BAC0"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федеральный орган государственной власти, орган государственной власти субъекта Российской Федерации, орган местного самоуправления,</w:t>
      </w:r>
    </w:p>
    <w:p w14:paraId="36465A20"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дипломатическое представительство либо консульское учреждение иностранного государства в Российской Федерации,</w:t>
      </w:r>
    </w:p>
    <w:p w14:paraId="43FC5990"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у которых иностранный гражданин или лицо без гражданства фактически проживает или осуществляет трудовую деятельность (находится).</w:t>
      </w:r>
    </w:p>
    <w:p w14:paraId="4304BE48"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lastRenderedPageBreak/>
        <w:t>Для постановки на учет по месту пребывания иностранный гражданин предоставляет принимающей стороне документ, удостоверяющий личность, миграционную карту и визу. </w:t>
      </w:r>
    </w:p>
    <w:p w14:paraId="2804A93F"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Иностранный гражданин, прибывший в Российскую Федерацию в порядке, не требующем получения визы, представляет принимающей стороне документ, удостоверяющий личность и миграционную карту.</w:t>
      </w:r>
    </w:p>
    <w:p w14:paraId="55DDAE9A"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Принимающая сторона заполняет бланк уведомления о прибытии иностранного гражданина в место пребывания и в течение семи рабочих дней со дня прибытия иностранного гражданина в место пребывания представляет заполненный бланк уведомления в подразделение по вопросам миграции территориального органа МВД России на районном уровне, либо в отделение почтовой связи, на территории обслуживания которого будет находиться иностранный гражданин, либо в многофункциональный центр. </w:t>
      </w:r>
    </w:p>
    <w:p w14:paraId="3480262F"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Лицо, подающее уведомление о прибытии обязано предъявить документ, удостоверяющий его личность.</w:t>
      </w:r>
    </w:p>
    <w:p w14:paraId="3345A38E"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Для постановки на учет иностранного гражданина принимающая сторона предъявляет следующие документы:</w:t>
      </w:r>
    </w:p>
    <w:p w14:paraId="11A04732"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уведомление о прибытии иностранного гражданина в место пребывания;</w:t>
      </w:r>
    </w:p>
    <w:p w14:paraId="4CD7FD04" w14:textId="262FE553"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документ, удостоверяющий личность и</w:t>
      </w:r>
      <w:r w:rsidR="006F1D46">
        <w:rPr>
          <w:rFonts w:ascii="Times New Roman" w:eastAsia="Times New Roman" w:hAnsi="Times New Roman" w:cs="Times New Roman"/>
          <w:sz w:val="28"/>
          <w:szCs w:val="28"/>
          <w:lang w:eastAsia="ru-RU"/>
        </w:rPr>
        <w:t xml:space="preserve"> </w:t>
      </w:r>
      <w:proofErr w:type="gramStart"/>
      <w:r w:rsidRPr="006F1D46">
        <w:rPr>
          <w:rFonts w:ascii="Times New Roman" w:eastAsia="Times New Roman" w:hAnsi="Times New Roman" w:cs="Times New Roman"/>
          <w:sz w:val="28"/>
          <w:szCs w:val="28"/>
          <w:lang w:eastAsia="ru-RU"/>
        </w:rPr>
        <w:t>гражданство</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иностранного</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гражданина</w:t>
      </w:r>
      <w:proofErr w:type="gramEnd"/>
      <w:r w:rsidRPr="006F1D46">
        <w:rPr>
          <w:rFonts w:ascii="Times New Roman" w:eastAsia="Times New Roman" w:hAnsi="Times New Roman" w:cs="Times New Roman"/>
          <w:sz w:val="28"/>
          <w:szCs w:val="28"/>
          <w:lang w:eastAsia="ru-RU"/>
        </w:rPr>
        <w:t xml:space="preserve"> и его копию; </w:t>
      </w:r>
    </w:p>
    <w:p w14:paraId="1512509B"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визу (при ее наличии) и ее копию;</w:t>
      </w:r>
    </w:p>
    <w:p w14:paraId="7AAB0F17"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миграционную карту с отметкой о пересечении границы и ее копию.</w:t>
      </w:r>
    </w:p>
    <w:p w14:paraId="0F6EDBD2"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2.5. Если принимающая сторона по уважительным причинам не может самостоятельно предоставить уведомление для постановки на учет, это уведомление может быть принято непосредственно от иностранного гражданина при предъявлении документа, удостоверяющего личность, и документа, подтверждающего уважительные причины, препятствующие принимающей стороне самостоятельно предоставить уведомление о прибытии. В случае личного обращения иностранного гражданина к уведомлению о прибытии приобщается письменное согласие принимающей стороны на временное нахождение у нее иностранного гражданина. </w:t>
      </w:r>
    </w:p>
    <w:p w14:paraId="2AF3C183"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иностранный гражданин лично представляет уведомление о своем прибытии в место пребывания. </w:t>
      </w:r>
    </w:p>
    <w:p w14:paraId="6453773C"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2.6. Подразделение по вопросам миграции территориального органа МВД России на районном уровне, многофункциональный центр, либо отделение почтовой связи, принявшие уведомление о прибытии, проверяют правильность его заполнения и проставляют отметку о приеме уведомления в отрывной части бланка. Данная отметка является подтверждением выполнения принимающей стороной и (или) иностранным гражданином обязанностей по постановке на учет по месту пребывания. </w:t>
      </w:r>
    </w:p>
    <w:p w14:paraId="71121EEC"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Отрывная часть уведомления с проставленной отметкой вручается иностранному гражданину.</w:t>
      </w:r>
    </w:p>
    <w:p w14:paraId="5F3933AD"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lastRenderedPageBreak/>
        <w:t>Постановка на учет иностранных граждан по месту пребывания осуществляется на срок, указанный в уведомлении, но не более срока, установленного ст. 5 Федерального закона от 25.07.2002 года № 115-ФЗ «О правовом положении иностранных граждан в Российской Федерации», т. е. срок временного пребывания иностранного гражданина в РФ определяется сроком выданной ему визы; срок временного пребывания в Российской Федерации иностранного гражданина, прибывшего в РФ в порядке, не требующем получения визы, не может превышать 90 суток суммарно в течение каждого периода в 180 суток.</w:t>
      </w:r>
    </w:p>
    <w:p w14:paraId="30805C13"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При утрате иностранным гражданином отрывной части бланка уведомления о прибытии иностранный гражданин обязан обратиться с мотивированным заявлением в подразделение по вопросам миграции территориального органа МВД России на районном уровне, в котором он был поставлен на учет, который после проведения проверочных мероприятий, выдает дубликат отрывной части бланка уведомления о прибытии с проставленной отметкой о постановке на учет.</w:t>
      </w:r>
    </w:p>
    <w:p w14:paraId="475911C7"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В случае изменения сведений у иностранного гражданина: вида и реквизитов документа, удостоверяющего личность; вида и реквизитов документа, подтверждающего право на пребывание в Российской Федерации; фамилии, имени, отчества; даты и места рождения; пола; гражданства (подданства); цели въезда в Российскую Федерацию; профессии; заявленных сроков пребывания в Российской Федерации; сведений о законных представителях (о родителях, об усыновителях, об опекунах, о попечителях), принимающая сторона обязана в течение 3 рабочих дней сообщить об этом непосредственно в подразделение по вопросам миграции в виде нового уведомления и мотивированного заявления с приложением ксерокопий документов, подтверждающих изменение сведений.</w:t>
      </w:r>
    </w:p>
    <w:p w14:paraId="3F0BE712"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При убытии из одного места пребывания в другое место пребывания на территории Российской Федерации отрывная часть уведомления о прибытии остается у иностранного гражданина и по прибытии в новое место пребывания, предъявляется принимающей стороне для осуществления процедуры постановки на учет по новому месту пребывания.</w:t>
      </w:r>
    </w:p>
    <w:p w14:paraId="46AC66F8" w14:textId="77777777" w:rsidR="00C44A1D" w:rsidRPr="006F1D46" w:rsidRDefault="00C44A1D" w:rsidP="006F1D46">
      <w:pPr>
        <w:spacing w:after="0" w:line="240" w:lineRule="auto"/>
        <w:ind w:firstLine="708"/>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3. Продление срока временного пребывания</w:t>
      </w:r>
    </w:p>
    <w:p w14:paraId="5EF7123B"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Срок нахождения на территории Российской Федерации иностранного гражданина (лица без гражданства), прибывшего в Российскую Федерацию на основании визы, определяется сроком действия выданной визы. </w:t>
      </w:r>
    </w:p>
    <w:p w14:paraId="47834EFB"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Срок нахождения на территории Российской Федерации иностранного гражданина (лица без гражданства), прибывшего в Российскую Федерацию в порядке, не требующем получения визы, составляет 90 суток суммарно в течение каждого периода в 180 суток с момента въезда. </w:t>
      </w:r>
    </w:p>
    <w:p w14:paraId="1379BC18"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Срок временного пребывания продлевается при получении иностранным гражданином патента, при сдаче документов на временное проживание либо при заключении договора на оказание образовательных услуг, о чем проставляется отметка в миграционной карте.</w:t>
      </w:r>
    </w:p>
    <w:p w14:paraId="40318E14" w14:textId="77777777" w:rsidR="00C44A1D" w:rsidRPr="006F1D46" w:rsidRDefault="00C44A1D" w:rsidP="006F1D46">
      <w:pPr>
        <w:spacing w:after="0" w:line="240" w:lineRule="auto"/>
        <w:ind w:firstLine="708"/>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4. Ответственность за нарушения правил миграционного учета</w:t>
      </w:r>
    </w:p>
    <w:p w14:paraId="3A4E1EE5" w14:textId="662F1C1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lastRenderedPageBreak/>
        <w:t>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Иностранные граждане, не поставленные на учет по месту пребывания не подлежат административной ответственности в соответствии с КоАП РФ за нарушение правил миграционного учета, за исключением случаев, если обязанность сообщить сведения о месте своего пребывания возложена на соответствующего иностранного гражданина (в соответствии с дополнением п. 2 ст. 24 Федерального закона от 18.07.2006 № 109-ФЗ «О миграционном учете иностранных граждан и лиц без гражданства в Российской Федерации»).</w:t>
      </w:r>
    </w:p>
    <w:p w14:paraId="782CE0E6"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Иностранные граждане, прибывшие в РФ с 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разрешенного срока пребывания в РФ, равно как и сообщившие о себе неправильные или ложные сведения при осуществлении миграционного учета, согласно статье 25.10 Федерального закона «О порядке выезда из РФ и въезда в РФ» от 15.08.1996 № 114-ФЗ являются незаконно находящимися на территории РФ и несут ответственность в соответствии с законодательством РФ.</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За нарушение иностранным гражданином правил въезда в Российскую Федерацию, либо режима пребывания (проживания) (отсутствие документов, подтверждающих право на пребывание (проживание) в Российской Федерации, или утрата таких документов, уклонение от выезда из Российской Федерации по истечении определенного срока пребывания) – влечет наложение административного штрафа в размере от 5 тыс. до 7 тыс. рублей с административным выдворением за пределы Российской Федерации.</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 xml:space="preserve">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14:paraId="2506EFB5"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-влечет наложение административного штрафа на граждан в размере от 2 000 до 4 000 рублей; </w:t>
      </w:r>
    </w:p>
    <w:p w14:paraId="6561E47B"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на должностных лиц - от 40 000 до 50 000 рублей; </w:t>
      </w:r>
    </w:p>
    <w:p w14:paraId="3E5C3047" w14:textId="1626B106"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на юридических лиц - от 400 000 до 500 000 рублей.</w:t>
      </w:r>
    </w:p>
    <w:p w14:paraId="185AAFF4"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14:paraId="61B94A3F"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 xml:space="preserve">влечет наложение административного штрафа на граждан в размере от 2 000 до 5 000 рублей; </w:t>
      </w:r>
    </w:p>
    <w:p w14:paraId="7F62F5D5"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на должностных лиц - от 35 000 до 50 000 рублей; </w:t>
      </w:r>
    </w:p>
    <w:p w14:paraId="440A7D2A" w14:textId="1C623A4A"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на юридических лиц - от 400 000 до 500 000 рублей.</w:t>
      </w:r>
    </w:p>
    <w:p w14:paraId="617080E8" w14:textId="77777777"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14:paraId="014C2016"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lastRenderedPageBreak/>
        <w:t xml:space="preserve">влечет наложение административного штрафа на должностных лиц в размере от 45 000 до 50 000 рублей; </w:t>
      </w:r>
    </w:p>
    <w:p w14:paraId="340E3D84" w14:textId="127DDB20"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на юридических лиц - от 400 000 до 500 000 рублей.</w:t>
      </w:r>
    </w:p>
    <w:p w14:paraId="6A5E170C"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14:paraId="7F479CE0"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 xml:space="preserve">влечет наложение административного штрафа на граждан в размере от 2 000 до 5 000 рублей; </w:t>
      </w:r>
    </w:p>
    <w:p w14:paraId="1404FF05"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 xml:space="preserve">на должностных лиц - от 35 000 до 50 000 рублей; </w:t>
      </w:r>
    </w:p>
    <w:p w14:paraId="32876667" w14:textId="795A3089"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на юридических лиц - от 350 000 до 800 000 рублей.</w:t>
      </w:r>
    </w:p>
    <w:p w14:paraId="1C81D164" w14:textId="77777777" w:rsid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За фиктивную постановку на учет иностранного гражданина или лица без гражданства по месту пребывания и по месту жительства в жилом помещении в Российской Федерации предусмотрена уголовная ответственность.</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Под фиктивной постановкой на учет иностранных граждан или лиц без гражданства по месту пребывания в жилых помещениях в Российской Федерации</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Фиктивная регистрация по месту жительства</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 xml:space="preserve">Фиктивная постановка на учет иностранного гражданина или лица без гражданства по месту пребывания, равно как и фиктивная </w:t>
      </w:r>
      <w:r w:rsidRPr="006F1D46">
        <w:rPr>
          <w:rFonts w:ascii="Times New Roman" w:eastAsia="Times New Roman" w:hAnsi="Times New Roman" w:cs="Times New Roman"/>
          <w:sz w:val="28"/>
          <w:szCs w:val="28"/>
          <w:lang w:eastAsia="ru-RU"/>
        </w:rPr>
        <w:lastRenderedPageBreak/>
        <w:t xml:space="preserve">регистрация иностранного гражданина по месту жительства в жилом помещении в Российской Федерации </w:t>
      </w:r>
    </w:p>
    <w:p w14:paraId="2E28FB36" w14:textId="393D5332" w:rsidR="00C44A1D" w:rsidRPr="006F1D46" w:rsidRDefault="00C44A1D" w:rsidP="006F1D46">
      <w:pPr>
        <w:spacing w:after="0" w:line="240" w:lineRule="auto"/>
        <w:jc w:val="both"/>
        <w:rPr>
          <w:rFonts w:ascii="Times New Roman" w:eastAsia="Times New Roman" w:hAnsi="Times New Roman" w:cs="Times New Roman"/>
          <w:sz w:val="28"/>
          <w:szCs w:val="28"/>
          <w:lang w:eastAsia="ru-RU"/>
        </w:rPr>
      </w:pPr>
      <w:r w:rsidRPr="006F1D46">
        <w:rPr>
          <w:rFonts w:ascii="Times New Roman" w:eastAsia="Times New Roman" w:hAnsi="Times New Roman" w:cs="Times New Roman"/>
          <w:sz w:val="28"/>
          <w:szCs w:val="28"/>
          <w:lang w:eastAsia="ru-RU"/>
        </w:rPr>
        <w:t>-</w:t>
      </w:r>
      <w:r w:rsidR="006F1D46">
        <w:rPr>
          <w:rFonts w:ascii="Times New Roman" w:eastAsia="Times New Roman" w:hAnsi="Times New Roman" w:cs="Times New Roman"/>
          <w:sz w:val="28"/>
          <w:szCs w:val="28"/>
          <w:lang w:eastAsia="ru-RU"/>
        </w:rPr>
        <w:t xml:space="preserve"> </w:t>
      </w:r>
      <w:r w:rsidRPr="006F1D46">
        <w:rPr>
          <w:rFonts w:ascii="Times New Roman" w:eastAsia="Times New Roman" w:hAnsi="Times New Roman" w:cs="Times New Roman"/>
          <w:sz w:val="28"/>
          <w:szCs w:val="28"/>
          <w:lang w:eastAsia="ru-RU"/>
        </w:rPr>
        <w:t>наказывается штрафом в размере от 100 000 до 500 000 рублей или в размере заработной платы или иного дохода осужденного за период до 3-х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3-х лет или без такового, либо лишением свободы на срок до 3-х лет с лишением права занимать определенные должности или заниматься определенной деятельностью на срок до 3-х лет или без такового.</w:t>
      </w:r>
    </w:p>
    <w:p w14:paraId="194908F0" w14:textId="77777777" w:rsidR="00EE13CD" w:rsidRPr="006F1D46" w:rsidRDefault="00EE13CD" w:rsidP="006F1D46">
      <w:pPr>
        <w:jc w:val="both"/>
        <w:rPr>
          <w:rFonts w:ascii="Times New Roman" w:hAnsi="Times New Roman" w:cs="Times New Roman"/>
          <w:sz w:val="28"/>
          <w:szCs w:val="28"/>
        </w:rPr>
      </w:pPr>
    </w:p>
    <w:sectPr w:rsidR="00EE13CD" w:rsidRPr="006F1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70"/>
    <w:rsid w:val="00514B5C"/>
    <w:rsid w:val="006F1D46"/>
    <w:rsid w:val="00C44A1D"/>
    <w:rsid w:val="00E87670"/>
    <w:rsid w:val="00EE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3CCF"/>
  <w15:chartTrackingRefBased/>
  <w15:docId w15:val="{78F2F690-337B-454E-AC68-62573B99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44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4A1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78506">
      <w:bodyDiv w:val="1"/>
      <w:marLeft w:val="0"/>
      <w:marRight w:val="0"/>
      <w:marTop w:val="0"/>
      <w:marBottom w:val="0"/>
      <w:divBdr>
        <w:top w:val="none" w:sz="0" w:space="0" w:color="auto"/>
        <w:left w:val="none" w:sz="0" w:space="0" w:color="auto"/>
        <w:bottom w:val="none" w:sz="0" w:space="0" w:color="auto"/>
        <w:right w:val="none" w:sz="0" w:space="0" w:color="auto"/>
      </w:divBdr>
      <w:divsChild>
        <w:div w:id="168986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2019-07-15T12:07:00Z</dcterms:created>
  <dcterms:modified xsi:type="dcterms:W3CDTF">2019-07-15T12:30:00Z</dcterms:modified>
</cp:coreProperties>
</file>