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809A" w14:textId="77777777" w:rsidR="00DD5D77" w:rsidRPr="004D3426" w:rsidRDefault="00DD5D77" w:rsidP="00DD5D77">
      <w:pPr>
        <w:tabs>
          <w:tab w:val="left" w:pos="709"/>
        </w:tabs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F214F">
        <w:rPr>
          <w:sz w:val="28"/>
          <w:szCs w:val="28"/>
        </w:rPr>
        <w:t xml:space="preserve">                                                                   </w:t>
      </w:r>
      <w:r w:rsidRPr="004D3426">
        <w:rPr>
          <w:sz w:val="28"/>
          <w:szCs w:val="28"/>
        </w:rPr>
        <w:t xml:space="preserve">ПРИЛОЖЕНИЕ </w:t>
      </w:r>
    </w:p>
    <w:p w14:paraId="78D184C9" w14:textId="77777777" w:rsidR="00DD5D77" w:rsidRPr="004D3426" w:rsidRDefault="00DD5D77" w:rsidP="00DD5D77">
      <w:pPr>
        <w:ind w:right="-82"/>
        <w:jc w:val="center"/>
        <w:rPr>
          <w:sz w:val="28"/>
          <w:szCs w:val="28"/>
        </w:rPr>
      </w:pPr>
    </w:p>
    <w:p w14:paraId="18E00224" w14:textId="77777777" w:rsidR="00DD5D77" w:rsidRPr="004D3426" w:rsidRDefault="00DD5D77" w:rsidP="00DD5D77">
      <w:pPr>
        <w:ind w:right="-82"/>
        <w:jc w:val="center"/>
        <w:rPr>
          <w:sz w:val="28"/>
          <w:szCs w:val="28"/>
        </w:rPr>
      </w:pPr>
      <w:r w:rsidRPr="004D3426">
        <w:rPr>
          <w:sz w:val="28"/>
          <w:szCs w:val="28"/>
        </w:rPr>
        <w:t xml:space="preserve">                                                                     УТВЕРЖДЁН</w:t>
      </w:r>
    </w:p>
    <w:p w14:paraId="64BEE0F0" w14:textId="77777777" w:rsidR="00DD5D77" w:rsidRPr="004D3426" w:rsidRDefault="00DD5D77" w:rsidP="00DD5D77">
      <w:pPr>
        <w:ind w:left="5387"/>
        <w:jc w:val="center"/>
        <w:rPr>
          <w:sz w:val="28"/>
          <w:szCs w:val="28"/>
        </w:rPr>
      </w:pPr>
      <w:r w:rsidRPr="004D3426">
        <w:rPr>
          <w:sz w:val="28"/>
          <w:szCs w:val="28"/>
        </w:rPr>
        <w:t>постановлением администрации</w:t>
      </w:r>
    </w:p>
    <w:p w14:paraId="09C84A6E" w14:textId="77777777" w:rsidR="0047192B" w:rsidRDefault="0047192B" w:rsidP="004719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DD5D77" w:rsidRPr="004D3426">
        <w:rPr>
          <w:sz w:val="28"/>
          <w:szCs w:val="28"/>
        </w:rPr>
        <w:t xml:space="preserve">Атаманского сельского поселения    </w:t>
      </w:r>
    </w:p>
    <w:p w14:paraId="63DC1F5F" w14:textId="77777777" w:rsidR="00DD5D77" w:rsidRPr="004D3426" w:rsidRDefault="0047192B" w:rsidP="004719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DD5D77" w:rsidRPr="004D3426">
        <w:rPr>
          <w:sz w:val="28"/>
          <w:szCs w:val="28"/>
        </w:rPr>
        <w:t>Павловского района</w:t>
      </w:r>
    </w:p>
    <w:p w14:paraId="0EAC6F4F" w14:textId="481CE11D" w:rsidR="00DD5D77" w:rsidRPr="004D3426" w:rsidRDefault="00DD5D77" w:rsidP="00A42A9A">
      <w:pPr>
        <w:ind w:left="5245"/>
        <w:jc w:val="center"/>
        <w:rPr>
          <w:sz w:val="28"/>
          <w:szCs w:val="28"/>
        </w:rPr>
      </w:pPr>
      <w:r w:rsidRPr="004D3426">
        <w:rPr>
          <w:sz w:val="28"/>
          <w:szCs w:val="28"/>
        </w:rPr>
        <w:t xml:space="preserve">от </w:t>
      </w:r>
      <w:r w:rsidR="007A70DA">
        <w:rPr>
          <w:sz w:val="28"/>
          <w:szCs w:val="28"/>
        </w:rPr>
        <w:t xml:space="preserve">03.06.2019 </w:t>
      </w:r>
      <w:r w:rsidRPr="004D3426">
        <w:rPr>
          <w:sz w:val="28"/>
          <w:szCs w:val="28"/>
        </w:rPr>
        <w:t xml:space="preserve">№ </w:t>
      </w:r>
      <w:r w:rsidR="007A70DA">
        <w:rPr>
          <w:sz w:val="28"/>
          <w:szCs w:val="28"/>
        </w:rPr>
        <w:t>53</w:t>
      </w:r>
      <w:r w:rsidRPr="004D3426">
        <w:rPr>
          <w:sz w:val="28"/>
          <w:szCs w:val="28"/>
        </w:rPr>
        <w:t>___</w:t>
      </w:r>
    </w:p>
    <w:p w14:paraId="0836DD7A" w14:textId="77777777" w:rsidR="005166E0" w:rsidRDefault="005166E0" w:rsidP="005166E0">
      <w:pPr>
        <w:jc w:val="center"/>
        <w:rPr>
          <w:sz w:val="28"/>
          <w:szCs w:val="28"/>
        </w:rPr>
      </w:pPr>
    </w:p>
    <w:p w14:paraId="3BDB5881" w14:textId="77777777" w:rsidR="00027B62" w:rsidRDefault="00027B62" w:rsidP="005166E0">
      <w:pPr>
        <w:jc w:val="center"/>
        <w:rPr>
          <w:sz w:val="28"/>
          <w:szCs w:val="28"/>
        </w:rPr>
      </w:pPr>
    </w:p>
    <w:p w14:paraId="68DF15C4" w14:textId="77777777" w:rsidR="005166E0" w:rsidRDefault="005166E0" w:rsidP="005166E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 осуществления главными распорядителями (распорядителями) средств бюджета,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внутреннего финансового контроля и внутреннего финансового аудита</w:t>
      </w:r>
    </w:p>
    <w:p w14:paraId="5152F64A" w14:textId="77777777" w:rsidR="005166E0" w:rsidRDefault="005166E0" w:rsidP="005166E0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76BF58E9" w14:textId="77777777" w:rsidR="005166E0" w:rsidRDefault="005166E0" w:rsidP="005166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1. Общие положения</w:t>
      </w:r>
    </w:p>
    <w:p w14:paraId="25C2CF4B" w14:textId="77777777" w:rsidR="005166E0" w:rsidRDefault="005166E0" w:rsidP="005166E0">
      <w:pPr>
        <w:jc w:val="both"/>
        <w:rPr>
          <w:sz w:val="28"/>
          <w:szCs w:val="28"/>
        </w:rPr>
      </w:pPr>
    </w:p>
    <w:p w14:paraId="3D973269" w14:textId="77777777" w:rsidR="005166E0" w:rsidRDefault="005166E0" w:rsidP="005166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Порядок определяет правила осуществления главными распорядителями (распорядителями) средств бюджета,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внутреннего финансового контроля и на основе функциональной независимости внутреннего финансового аудита.</w:t>
      </w:r>
    </w:p>
    <w:p w14:paraId="6C75A887" w14:textId="77777777" w:rsidR="005166E0" w:rsidRDefault="005166E0" w:rsidP="005166E0">
      <w:pPr>
        <w:jc w:val="both"/>
        <w:rPr>
          <w:sz w:val="28"/>
          <w:szCs w:val="28"/>
        </w:rPr>
      </w:pPr>
    </w:p>
    <w:p w14:paraId="78CF40B2" w14:textId="77777777" w:rsidR="005166E0" w:rsidRDefault="005166E0" w:rsidP="005166E0">
      <w:pPr>
        <w:pStyle w:val="1"/>
        <w:spacing w:before="0" w:after="0"/>
        <w:ind w:firstLine="708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2. Осуществление внутреннего финансового контроля</w:t>
      </w:r>
    </w:p>
    <w:p w14:paraId="41F1DE08" w14:textId="77777777" w:rsidR="005166E0" w:rsidRDefault="005166E0" w:rsidP="005166E0">
      <w:pPr>
        <w:jc w:val="both"/>
        <w:rPr>
          <w:sz w:val="28"/>
          <w:szCs w:val="28"/>
        </w:rPr>
      </w:pPr>
    </w:p>
    <w:p w14:paraId="76DFAC00" w14:textId="6D303DA5" w:rsidR="005166E0" w:rsidRDefault="00D43CE0" w:rsidP="00D43CE0">
      <w:pPr>
        <w:tabs>
          <w:tab w:val="left" w:pos="709"/>
        </w:tabs>
        <w:jc w:val="both"/>
        <w:rPr>
          <w:sz w:val="28"/>
          <w:szCs w:val="28"/>
        </w:rPr>
      </w:pPr>
      <w:bookmarkStart w:id="0" w:name="sub_21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2.1. Главный распорядитель (распорядитель) средств бюджета осуществляет внутренний финансовый контроль, направленный на:</w:t>
      </w:r>
    </w:p>
    <w:bookmarkEnd w:id="0"/>
    <w:p w14:paraId="7DD666B2" w14:textId="751775DE" w:rsidR="005166E0" w:rsidRDefault="00D43CE0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нужд, составления бюджетной отчетности и ведения бюджетного учета этим главным распорядителем средств бюджета и подведомственными ему распорядителями и получателями средств бюджета;</w:t>
      </w:r>
    </w:p>
    <w:p w14:paraId="252EADAE" w14:textId="4297E06A" w:rsidR="005166E0" w:rsidRDefault="00D43CE0" w:rsidP="00D43CE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подготовку и организацию мер по повышению экономности и результативности использования средств бюджета.</w:t>
      </w:r>
    </w:p>
    <w:p w14:paraId="0AC9BF29" w14:textId="3B9FA8EE" w:rsidR="005166E0" w:rsidRDefault="00D43CE0" w:rsidP="00D43CE0">
      <w:pPr>
        <w:tabs>
          <w:tab w:val="left" w:pos="709"/>
        </w:tabs>
        <w:jc w:val="both"/>
        <w:rPr>
          <w:sz w:val="28"/>
          <w:szCs w:val="28"/>
        </w:rPr>
      </w:pPr>
      <w:bookmarkStart w:id="1" w:name="sub_22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2.2. Главный администратор (администратор) доходов бюджета осуществляет внутренний финансовый контроль, направленный на соблюдение внутренних стандартов и процедур составления и исполнения бюджета по доходам,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бюджета.</w:t>
      </w:r>
    </w:p>
    <w:p w14:paraId="0B0E933F" w14:textId="77777777" w:rsidR="00353FE5" w:rsidRDefault="00D43CE0" w:rsidP="00D43CE0">
      <w:pPr>
        <w:tabs>
          <w:tab w:val="left" w:pos="709"/>
        </w:tabs>
        <w:jc w:val="both"/>
        <w:rPr>
          <w:sz w:val="28"/>
          <w:szCs w:val="28"/>
        </w:rPr>
      </w:pPr>
      <w:bookmarkStart w:id="2" w:name="sub_23"/>
      <w:bookmarkEnd w:id="1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2.3. Главный администратор (администратор) источников финансирования дефицита бюджета осуществляет внутренний финансовый контроль, направленный на соблюдение внутренних стандартов и процедур</w:t>
      </w:r>
    </w:p>
    <w:p w14:paraId="405F3B84" w14:textId="77777777" w:rsidR="00353FE5" w:rsidRDefault="00353FE5" w:rsidP="00353FE5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14:paraId="78B73E4A" w14:textId="207B0A93" w:rsidR="005166E0" w:rsidRDefault="005166E0" w:rsidP="00D43CE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составления и исполнения бюджета по источникам финансирования дефицита бюджета,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бюджета.</w:t>
      </w:r>
    </w:p>
    <w:p w14:paraId="28DD9824" w14:textId="1C8248A8" w:rsidR="005166E0" w:rsidRDefault="00E96491" w:rsidP="00E96491">
      <w:pPr>
        <w:tabs>
          <w:tab w:val="left" w:pos="709"/>
        </w:tabs>
        <w:jc w:val="both"/>
        <w:rPr>
          <w:sz w:val="28"/>
          <w:szCs w:val="28"/>
        </w:rPr>
      </w:pPr>
      <w:bookmarkStart w:id="3" w:name="sub_24"/>
      <w:bookmarkEnd w:id="2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2.4. Внутренний финансовый контроль осуществляется в структурных подразделениях главного распорядителя (распорядителя) средств бюджета, главного администратора (администратора) доходов бюджета, главного администратора (администратора) источников финансирования дефицита бюджета (далее также - субъект внутреннего финансового контроля), организующих и выполняющих внутренние процедуры составления и исполнения бюджета, ведения бюджетного учета и составления бюджетной отчетности (далее - внутренние бюджетные процедуры).</w:t>
      </w:r>
    </w:p>
    <w:p w14:paraId="58226F46" w14:textId="7B020607" w:rsidR="005166E0" w:rsidRDefault="00E96491" w:rsidP="00E96491">
      <w:pPr>
        <w:tabs>
          <w:tab w:val="left" w:pos="709"/>
        </w:tabs>
        <w:jc w:val="both"/>
        <w:rPr>
          <w:sz w:val="28"/>
          <w:szCs w:val="28"/>
        </w:rPr>
      </w:pPr>
      <w:bookmarkStart w:id="4" w:name="sub_25"/>
      <w:bookmarkEnd w:id="3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2.5. Внутренний финансовый контроль осуществляется непрерывно руководителями (заместителями руководителей), иными должностными лицами субъектов внутреннего финансового контроля и направлен на соблюдение правовых актов главного распорядителя (распорядителя) средств бюджета, главного администратора (администратора) доходов бюджета, главного администратора (администратора) источников финансирования дефицита бюджета, регулирующих составление и исполнение бюджета, составление бюджетной отчетности и ведение бюджетного учета, включая порядок ведения учетной политики (далее - внутренние стандарты).</w:t>
      </w:r>
    </w:p>
    <w:p w14:paraId="3C13B43C" w14:textId="7D1AAB3B" w:rsidR="005166E0" w:rsidRDefault="00E96491" w:rsidP="00E96491">
      <w:pPr>
        <w:tabs>
          <w:tab w:val="left" w:pos="709"/>
        </w:tabs>
        <w:jc w:val="both"/>
        <w:rPr>
          <w:sz w:val="28"/>
          <w:szCs w:val="28"/>
        </w:rPr>
      </w:pPr>
      <w:bookmarkStart w:id="5" w:name="sub_26"/>
      <w:bookmarkEnd w:id="4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2.6. Должностные лица осуществляют внутренний финансовый контроль в соответствии с их должностными регламентами в отношении следующих внутренних бюджетных процедур (далее - предмет контроля):</w:t>
      </w:r>
    </w:p>
    <w:bookmarkEnd w:id="5"/>
    <w:p w14:paraId="5AF63989" w14:textId="77777777" w:rsidR="005166E0" w:rsidRDefault="005166E0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составление и представление документов, необходимых для составления и рассмотрения проекта бюджета </w:t>
      </w:r>
      <w:r w:rsidR="00027B62">
        <w:rPr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 Павловского района, в том числе реестров расходных обязательств и обоснований бюджетных ассигнований;</w:t>
      </w:r>
    </w:p>
    <w:p w14:paraId="330A3182" w14:textId="3B25E2E7" w:rsidR="005166E0" w:rsidRDefault="00E96491" w:rsidP="00E9649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составление и представление документов главному распорядителю (распорядителю) средств бюджета </w:t>
      </w:r>
      <w:r w:rsidR="00027B62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главному администратору (администратору) доходов бюджета </w:t>
      </w:r>
      <w:r w:rsidR="00027B62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главному администратору (администратору) источников финансирования дефицита бюджета </w:t>
      </w:r>
      <w:r w:rsidR="00027B62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необходимых для составления и рассмотрения проекта бюджета </w:t>
      </w:r>
      <w:r w:rsidR="00027B62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района;</w:t>
      </w:r>
    </w:p>
    <w:p w14:paraId="291A21EB" w14:textId="4E369832" w:rsidR="005166E0" w:rsidRDefault="00E96491" w:rsidP="008803E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составление и представление документов в администрацию </w:t>
      </w:r>
      <w:r w:rsidR="00027B62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необходимых для составления и ведения кассового плана по доходам бюджета </w:t>
      </w:r>
      <w:r w:rsidR="00027B62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расходам бюджета </w:t>
      </w:r>
      <w:r w:rsidR="00027B62">
        <w:rPr>
          <w:sz w:val="28"/>
          <w:szCs w:val="28"/>
        </w:rPr>
        <w:t xml:space="preserve">Атаманского </w:t>
      </w:r>
      <w:r w:rsidR="005166E0">
        <w:rPr>
          <w:sz w:val="28"/>
          <w:szCs w:val="28"/>
        </w:rPr>
        <w:t xml:space="preserve">сельского поселения Павловского района и источникам финансирования дефицита бюджета </w:t>
      </w:r>
      <w:r w:rsidR="00027B62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района;</w:t>
      </w:r>
    </w:p>
    <w:p w14:paraId="1F79A117" w14:textId="1825AA8D" w:rsidR="000B1978" w:rsidRDefault="000B1978" w:rsidP="008803E5">
      <w:pPr>
        <w:tabs>
          <w:tab w:val="left" w:pos="709"/>
        </w:tabs>
        <w:jc w:val="both"/>
        <w:rPr>
          <w:sz w:val="28"/>
          <w:szCs w:val="28"/>
        </w:rPr>
      </w:pPr>
    </w:p>
    <w:p w14:paraId="780CA9BA" w14:textId="18D841DA" w:rsidR="000B1978" w:rsidRDefault="000B1978" w:rsidP="000B1978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14:paraId="6A93F81B" w14:textId="4395A66A" w:rsidR="005166E0" w:rsidRDefault="008803E5" w:rsidP="008803E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составление, утверждение и ведение бюджетной росписи главного распорядителя (распорядителя) средств бюджета </w:t>
      </w:r>
      <w:r w:rsidR="00027B62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района;</w:t>
      </w:r>
    </w:p>
    <w:p w14:paraId="49A20571" w14:textId="5948DC5A" w:rsidR="005166E0" w:rsidRDefault="008803E5" w:rsidP="008803E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составление и направление документов в администрацию </w:t>
      </w:r>
      <w:r w:rsidR="00B3419B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необходимых для формирования и ведения сводной бюджетной росписи бюджета </w:t>
      </w:r>
      <w:r w:rsidR="00B3419B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доведения (распределения) бюджетных ассигнований и лимитов бюджетных обязательств до главных распорядителей средств бюджета </w:t>
      </w:r>
      <w:r w:rsidR="00B3419B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района;</w:t>
      </w:r>
    </w:p>
    <w:p w14:paraId="67B78D86" w14:textId="37EBB26B" w:rsidR="005166E0" w:rsidRDefault="008803E5" w:rsidP="008803E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составление, утверждение и ведение бюджетных смет;</w:t>
      </w:r>
    </w:p>
    <w:p w14:paraId="07BD46D8" w14:textId="717B7BD5" w:rsidR="005166E0" w:rsidRDefault="008803E5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формирование и утверждение муниципальных заданий в отношении подведомственных муниципальных учреждений </w:t>
      </w:r>
      <w:r w:rsidR="00B3419B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района;</w:t>
      </w:r>
    </w:p>
    <w:p w14:paraId="035374EF" w14:textId="1F4F120D" w:rsidR="005166E0" w:rsidRDefault="008803E5" w:rsidP="008803E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исполнение бюджетной сметы;</w:t>
      </w:r>
    </w:p>
    <w:p w14:paraId="33B9AB99" w14:textId="354DEFBA" w:rsidR="005166E0" w:rsidRDefault="008803E5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принятие и исполнение бюджетных обязательств;</w:t>
      </w:r>
    </w:p>
    <w:p w14:paraId="74F8DDF4" w14:textId="3726D192" w:rsidR="005166E0" w:rsidRDefault="008803E5" w:rsidP="008803E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бюджета) в бюджет </w:t>
      </w:r>
      <w:r w:rsidR="00B3419B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пеней и штрафов по ним (за исключением операций, осуществляемых в соответствии с </w:t>
      </w:r>
      <w:r w:rsidR="005166E0" w:rsidRPr="008803E5">
        <w:rPr>
          <w:rStyle w:val="a3"/>
          <w:b w:val="0"/>
          <w:color w:val="auto"/>
          <w:sz w:val="28"/>
          <w:szCs w:val="28"/>
        </w:rPr>
        <w:t>законодательством</w:t>
      </w:r>
      <w:r w:rsidR="005166E0" w:rsidRPr="008803E5">
        <w:rPr>
          <w:sz w:val="28"/>
          <w:szCs w:val="28"/>
        </w:rPr>
        <w:t xml:space="preserve"> Российской Федерации о налогах и сборах, </w:t>
      </w:r>
      <w:r w:rsidR="005166E0" w:rsidRPr="008803E5">
        <w:rPr>
          <w:rStyle w:val="a3"/>
          <w:b w:val="0"/>
          <w:color w:val="auto"/>
          <w:sz w:val="28"/>
          <w:szCs w:val="28"/>
        </w:rPr>
        <w:t>законодательством</w:t>
      </w:r>
      <w:r w:rsidR="005166E0" w:rsidRPr="008803E5">
        <w:rPr>
          <w:sz w:val="28"/>
          <w:szCs w:val="28"/>
        </w:rPr>
        <w:t xml:space="preserve"> </w:t>
      </w:r>
      <w:r w:rsidR="005166E0">
        <w:rPr>
          <w:sz w:val="28"/>
          <w:szCs w:val="28"/>
        </w:rPr>
        <w:t>о таможенном регулировании в Российской Федерации);</w:t>
      </w:r>
    </w:p>
    <w:p w14:paraId="0A67D487" w14:textId="1D6AD37A" w:rsidR="005166E0" w:rsidRDefault="00186FF0" w:rsidP="00186FF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принятие решений о возврате излишне уплаченных (взысканных) платежей в бюджет </w:t>
      </w:r>
      <w:r w:rsidR="00B3419B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а также процентов за несвоевременное осуществление такого возврата и процентов, начисленных на излишне взысканные суммы (за исключением операций, осуществляемых в </w:t>
      </w:r>
      <w:r w:rsidR="005166E0" w:rsidRPr="00186FF0">
        <w:rPr>
          <w:sz w:val="28"/>
          <w:szCs w:val="28"/>
        </w:rPr>
        <w:t xml:space="preserve">соответствии с </w:t>
      </w:r>
      <w:r w:rsidR="005166E0" w:rsidRPr="00186FF0">
        <w:rPr>
          <w:rStyle w:val="a3"/>
          <w:b w:val="0"/>
          <w:color w:val="auto"/>
          <w:sz w:val="28"/>
          <w:szCs w:val="28"/>
        </w:rPr>
        <w:t>законодательством</w:t>
      </w:r>
      <w:r w:rsidR="005166E0" w:rsidRPr="00186FF0">
        <w:rPr>
          <w:sz w:val="28"/>
          <w:szCs w:val="28"/>
        </w:rPr>
        <w:t xml:space="preserve"> Российской Федерации о налогах и сборах, </w:t>
      </w:r>
      <w:r w:rsidR="005166E0" w:rsidRPr="00186FF0">
        <w:rPr>
          <w:rStyle w:val="a3"/>
          <w:b w:val="0"/>
          <w:color w:val="auto"/>
          <w:sz w:val="28"/>
          <w:szCs w:val="28"/>
        </w:rPr>
        <w:t>законодательством</w:t>
      </w:r>
      <w:r w:rsidR="005166E0" w:rsidRPr="00186FF0">
        <w:rPr>
          <w:sz w:val="28"/>
          <w:szCs w:val="28"/>
        </w:rPr>
        <w:t xml:space="preserve"> </w:t>
      </w:r>
      <w:r w:rsidR="005166E0">
        <w:rPr>
          <w:sz w:val="28"/>
          <w:szCs w:val="28"/>
        </w:rPr>
        <w:t>о таможенном регулировании в Российской Федерации);</w:t>
      </w:r>
    </w:p>
    <w:p w14:paraId="4C50EE53" w14:textId="0AC63519" w:rsidR="005166E0" w:rsidRDefault="00186FF0" w:rsidP="00A479F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принятие решений о зачете (об уточнении) платежей в бюджет </w:t>
      </w:r>
      <w:r w:rsidR="00B3419B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(за исключением операций, осуществляемых в соответствии </w:t>
      </w:r>
      <w:r w:rsidR="005166E0" w:rsidRPr="00186FF0">
        <w:rPr>
          <w:sz w:val="28"/>
          <w:szCs w:val="28"/>
        </w:rPr>
        <w:t xml:space="preserve">с </w:t>
      </w:r>
      <w:r w:rsidR="005166E0" w:rsidRPr="00186FF0">
        <w:rPr>
          <w:rStyle w:val="a3"/>
          <w:b w:val="0"/>
          <w:color w:val="auto"/>
          <w:sz w:val="28"/>
          <w:szCs w:val="28"/>
        </w:rPr>
        <w:t>законодательством</w:t>
      </w:r>
      <w:r w:rsidR="005166E0" w:rsidRPr="00186FF0">
        <w:rPr>
          <w:sz w:val="28"/>
          <w:szCs w:val="28"/>
        </w:rPr>
        <w:t xml:space="preserve"> Российской Федерации о налогах и сборах, </w:t>
      </w:r>
      <w:r w:rsidR="005166E0" w:rsidRPr="00186FF0">
        <w:rPr>
          <w:rStyle w:val="a3"/>
          <w:b w:val="0"/>
          <w:color w:val="auto"/>
          <w:sz w:val="28"/>
          <w:szCs w:val="28"/>
        </w:rPr>
        <w:t>законодательством</w:t>
      </w:r>
      <w:r w:rsidR="005166E0" w:rsidRPr="00186FF0">
        <w:rPr>
          <w:sz w:val="28"/>
          <w:szCs w:val="28"/>
        </w:rPr>
        <w:t xml:space="preserve"> </w:t>
      </w:r>
      <w:r w:rsidR="005166E0">
        <w:rPr>
          <w:sz w:val="28"/>
          <w:szCs w:val="28"/>
        </w:rPr>
        <w:t>о таможенном регулировании в Российской Федерации);</w:t>
      </w:r>
    </w:p>
    <w:p w14:paraId="57D3B13B" w14:textId="7A2CDEF0" w:rsidR="005166E0" w:rsidRDefault="00A479FB" w:rsidP="00A479F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ведение бюджетного учета, в том числе принятие к учету первичных учетных документов (составление 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инвентаризаций;</w:t>
      </w:r>
    </w:p>
    <w:p w14:paraId="6F42FE6B" w14:textId="1B687CAF" w:rsidR="005166E0" w:rsidRDefault="00A479FB" w:rsidP="00A479F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составление и представление бюджетной отчетности, сводной бюджетной отчетности;</w:t>
      </w:r>
    </w:p>
    <w:p w14:paraId="68ADD019" w14:textId="2E012D60" w:rsidR="000B1978" w:rsidRDefault="00A479FB" w:rsidP="00A479FB">
      <w:pPr>
        <w:tabs>
          <w:tab w:val="left" w:pos="709"/>
        </w:tabs>
        <w:jc w:val="both"/>
        <w:rPr>
          <w:sz w:val="28"/>
          <w:szCs w:val="28"/>
        </w:rPr>
      </w:pPr>
      <w:bookmarkStart w:id="6" w:name="sub_27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исполнение судебных актов по искам к муниципальному образованию Павловского района, судебных актов, предусматривающих обращение</w:t>
      </w:r>
      <w:r w:rsidR="00E615A7">
        <w:rPr>
          <w:sz w:val="28"/>
          <w:szCs w:val="28"/>
        </w:rPr>
        <w:t xml:space="preserve"> взыскания</w:t>
      </w:r>
      <w:r w:rsidR="00E615A7" w:rsidRPr="00E615A7">
        <w:rPr>
          <w:sz w:val="28"/>
          <w:szCs w:val="28"/>
        </w:rPr>
        <w:t xml:space="preserve"> </w:t>
      </w:r>
      <w:r w:rsidR="00E615A7">
        <w:rPr>
          <w:sz w:val="28"/>
          <w:szCs w:val="28"/>
        </w:rPr>
        <w:t>на средства бюджета Атаманского сельского поселения</w:t>
      </w:r>
      <w:r w:rsidR="00E615A7" w:rsidRPr="00E615A7">
        <w:rPr>
          <w:sz w:val="28"/>
          <w:szCs w:val="28"/>
        </w:rPr>
        <w:t xml:space="preserve"> </w:t>
      </w:r>
      <w:r w:rsidR="00E615A7">
        <w:rPr>
          <w:sz w:val="28"/>
          <w:szCs w:val="28"/>
        </w:rPr>
        <w:t>Павловского</w:t>
      </w:r>
    </w:p>
    <w:p w14:paraId="7997920D" w14:textId="77777777" w:rsidR="00E615A7" w:rsidRDefault="00E615A7" w:rsidP="00E615A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14:paraId="782754D7" w14:textId="46CAF030" w:rsidR="005166E0" w:rsidRDefault="005166E0" w:rsidP="00A479F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района по денежным обязательствам муниципальных казенных учреждений.</w:t>
      </w:r>
    </w:p>
    <w:p w14:paraId="17EEB39E" w14:textId="31073ACC" w:rsidR="005166E0" w:rsidRDefault="00A479FB" w:rsidP="00A479F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2.7. При осуществлении внутреннего финансового контроля производятся следующие контрольные действия:</w:t>
      </w:r>
    </w:p>
    <w:bookmarkEnd w:id="6"/>
    <w:p w14:paraId="3B6D8373" w14:textId="7A642A64" w:rsidR="005166E0" w:rsidRDefault="00A479FB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проверка оформления документов на соответствие требованиям нормативных правовых актов Российской Федерации, Краснодарского края и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регулирующих бюджетные правоотношения, и внутренних стандартов;</w:t>
      </w:r>
    </w:p>
    <w:p w14:paraId="73589E74" w14:textId="50328E6C" w:rsidR="005166E0" w:rsidRDefault="00D4680A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авторизация операций (действий по формированию документов, необходимых для выполнения внутренних бюджетных процедур);</w:t>
      </w:r>
    </w:p>
    <w:p w14:paraId="29C3B384" w14:textId="73622795" w:rsidR="005166E0" w:rsidRDefault="00D4680A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сверка данных;</w:t>
      </w:r>
    </w:p>
    <w:p w14:paraId="53CA8DAB" w14:textId="73A695A8" w:rsidR="005166E0" w:rsidRDefault="00D4680A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сбор и анализ информации о результатах выполнения внутренних бюджетных процедур.</w:t>
      </w:r>
    </w:p>
    <w:p w14:paraId="1CA9B43D" w14:textId="247A8305" w:rsidR="005166E0" w:rsidRDefault="00D4680A" w:rsidP="00D4680A">
      <w:pPr>
        <w:tabs>
          <w:tab w:val="left" w:pos="709"/>
        </w:tabs>
        <w:jc w:val="both"/>
        <w:rPr>
          <w:sz w:val="28"/>
          <w:szCs w:val="28"/>
        </w:rPr>
      </w:pPr>
      <w:bookmarkStart w:id="7" w:name="sub_28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2.8. Формами проведения внутреннего финансового контроля являются контрольные действия, указанные в </w:t>
      </w:r>
      <w:hyperlink r:id="rId4" w:anchor="sub_27" w:history="1">
        <w:r w:rsidR="005166E0" w:rsidRPr="00D4680A">
          <w:rPr>
            <w:rStyle w:val="a3"/>
            <w:b w:val="0"/>
            <w:color w:val="auto"/>
            <w:sz w:val="28"/>
            <w:szCs w:val="28"/>
          </w:rPr>
          <w:t>пункте 2.7</w:t>
        </w:r>
      </w:hyperlink>
      <w:r w:rsidR="005166E0">
        <w:rPr>
          <w:sz w:val="28"/>
          <w:szCs w:val="28"/>
        </w:rPr>
        <w:t xml:space="preserve"> настоящего Порядка (далее - контрольные действия), применяемые в ходе самоконтроля и (или) контроля по уровню подчиненности (подведомственности) (далее также - методы контроля).</w:t>
      </w:r>
    </w:p>
    <w:p w14:paraId="357436D7" w14:textId="1E55E1AA" w:rsidR="005166E0" w:rsidRDefault="00BB4B24" w:rsidP="00BB4B24">
      <w:pPr>
        <w:tabs>
          <w:tab w:val="left" w:pos="709"/>
        </w:tabs>
        <w:jc w:val="both"/>
        <w:rPr>
          <w:sz w:val="28"/>
          <w:szCs w:val="28"/>
        </w:rPr>
      </w:pPr>
      <w:bookmarkStart w:id="8" w:name="sub_29"/>
      <w:bookmarkEnd w:id="7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2.9. К способам проведения контрольных действий относятся:</w:t>
      </w:r>
    </w:p>
    <w:bookmarkEnd w:id="8"/>
    <w:p w14:paraId="4668B62A" w14:textId="642DAAA8" w:rsidR="005166E0" w:rsidRDefault="00BB4B24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14:paraId="3A213DDA" w14:textId="319807AD" w:rsidR="005166E0" w:rsidRDefault="00BB4B24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14:paraId="284EB0CF" w14:textId="2B9FC960" w:rsidR="005166E0" w:rsidRDefault="00BB4B24" w:rsidP="00BB4B24">
      <w:pPr>
        <w:tabs>
          <w:tab w:val="left" w:pos="709"/>
        </w:tabs>
        <w:jc w:val="both"/>
        <w:rPr>
          <w:sz w:val="28"/>
          <w:szCs w:val="28"/>
        </w:rPr>
      </w:pPr>
      <w:bookmarkStart w:id="9" w:name="sub_210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2.10. Подготовка к проведению внутреннего финансового контроля заключается в формировании (актуализации) карты внутреннего финансового контроля руководителем (заместителем руководителя) субъекта внутреннего финансового контроля. </w:t>
      </w:r>
    </w:p>
    <w:p w14:paraId="6DE1BC27" w14:textId="2CD44558" w:rsidR="005166E0" w:rsidRDefault="00BB4B24" w:rsidP="00BB4B24">
      <w:pPr>
        <w:tabs>
          <w:tab w:val="left" w:pos="709"/>
        </w:tabs>
        <w:jc w:val="both"/>
        <w:rPr>
          <w:sz w:val="28"/>
          <w:szCs w:val="28"/>
        </w:rPr>
      </w:pPr>
      <w:bookmarkStart w:id="10" w:name="sub_211"/>
      <w:bookmarkEnd w:id="9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2.11. В карте внутреннего финансового контроля по каждому отражаемому в нем предмету внутреннего финансового контроля указываются данные о должностном лице, ответственном за выполнение операции (действия по формированию документа, необходимого для выполнения внутренней бюджетной процедуры), периодичности выполнения операции, должностных лицах, осуществляющих контрольные действия, методах контроля и периодичности контрольных действий.</w:t>
      </w:r>
    </w:p>
    <w:p w14:paraId="07FC24E6" w14:textId="46E062C3" w:rsidR="005166E0" w:rsidRDefault="00BB4B24" w:rsidP="00BB4B24">
      <w:pPr>
        <w:tabs>
          <w:tab w:val="left" w:pos="709"/>
        </w:tabs>
        <w:jc w:val="both"/>
        <w:rPr>
          <w:sz w:val="28"/>
          <w:szCs w:val="28"/>
        </w:rPr>
      </w:pPr>
      <w:bookmarkStart w:id="11" w:name="sub_212"/>
      <w:bookmarkEnd w:id="10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2.12. Процесс формирования (актуализации) карты внутреннего финансового контроля включает следующие этапы:</w:t>
      </w:r>
    </w:p>
    <w:bookmarkEnd w:id="11"/>
    <w:p w14:paraId="6F20416D" w14:textId="44FADFEC" w:rsidR="005166E0" w:rsidRDefault="005166E0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>- анализ предмета внутреннего финансового контроля в целях определения применяемых к нему методов контроля и контрольных действий (далее - процедуры внутреннего финансового контроля);</w:t>
      </w:r>
    </w:p>
    <w:p w14:paraId="5026B86D" w14:textId="77777777" w:rsidR="00AD006D" w:rsidRDefault="00BB4B24" w:rsidP="00BB4B2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формирование перечня операций (действий по формированию документов, необходимых для выполнения внутренней бюджетной процедуры) с указанием необходимости или отсутствия необходимости проведения контрольных действий в отношении отдельных операций.</w:t>
      </w:r>
    </w:p>
    <w:p w14:paraId="437AE371" w14:textId="1987FBFA" w:rsidR="005166E0" w:rsidRDefault="00AD006D" w:rsidP="00AD006D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14:paraId="5C742ECE" w14:textId="733A7FB6" w:rsidR="005166E0" w:rsidRDefault="00CB371C" w:rsidP="00CB371C">
      <w:pPr>
        <w:tabs>
          <w:tab w:val="left" w:pos="709"/>
        </w:tabs>
        <w:jc w:val="both"/>
        <w:rPr>
          <w:sz w:val="28"/>
          <w:szCs w:val="28"/>
        </w:rPr>
      </w:pPr>
      <w:bookmarkStart w:id="12" w:name="sub_213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2.13. Внутренний финансовый контроль осуществляется в соответствии с утвержденной картой внутреннего финансового контроля.</w:t>
      </w:r>
    </w:p>
    <w:p w14:paraId="70347CFC" w14:textId="0CACF3DD" w:rsidR="005166E0" w:rsidRDefault="00CB371C" w:rsidP="00CB371C">
      <w:pPr>
        <w:tabs>
          <w:tab w:val="left" w:pos="709"/>
        </w:tabs>
        <w:jc w:val="both"/>
        <w:rPr>
          <w:sz w:val="28"/>
          <w:szCs w:val="28"/>
        </w:rPr>
      </w:pPr>
      <w:bookmarkStart w:id="13" w:name="sub_214"/>
      <w:bookmarkEnd w:id="12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2.14.</w:t>
      </w:r>
      <w:r>
        <w:rPr>
          <w:sz w:val="28"/>
          <w:szCs w:val="28"/>
        </w:rPr>
        <w:t xml:space="preserve"> </w:t>
      </w:r>
      <w:r w:rsidR="005166E0">
        <w:rPr>
          <w:sz w:val="28"/>
          <w:szCs w:val="28"/>
        </w:rPr>
        <w:t xml:space="preserve">Утверждение карт внутреннего финансового контроля осуществляется руководителем (заместителем руководителя)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района.</w:t>
      </w:r>
    </w:p>
    <w:p w14:paraId="28ABBBD2" w14:textId="29A33809" w:rsidR="005166E0" w:rsidRDefault="00CB371C" w:rsidP="00CB371C">
      <w:pPr>
        <w:tabs>
          <w:tab w:val="left" w:pos="709"/>
        </w:tabs>
        <w:jc w:val="both"/>
        <w:rPr>
          <w:sz w:val="28"/>
          <w:szCs w:val="28"/>
        </w:rPr>
      </w:pPr>
      <w:bookmarkStart w:id="14" w:name="sub_215"/>
      <w:bookmarkEnd w:id="13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2.15. Актуализация карт внутреннего финансового контроля проводится:</w:t>
      </w:r>
    </w:p>
    <w:bookmarkEnd w:id="14"/>
    <w:p w14:paraId="5F512CE5" w14:textId="0963C291" w:rsidR="005166E0" w:rsidRDefault="00CB371C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до начала очередного финансового года;</w:t>
      </w:r>
    </w:p>
    <w:p w14:paraId="48344394" w14:textId="1F121086" w:rsidR="005166E0" w:rsidRDefault="00CB371C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при принятии решения руководителем (заместителем руководителя)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о внесении изменений в карты внутреннего финансового контроля;</w:t>
      </w:r>
    </w:p>
    <w:p w14:paraId="18115E4F" w14:textId="00BBF7E8" w:rsidR="005166E0" w:rsidRDefault="00CB371C" w:rsidP="00CB371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в случае внесения изменений в нормативные правовые акты, регулирующие бюджетные правоотношения, определяющих необходимость изменения внутренних бюджетных процедур.</w:t>
      </w:r>
    </w:p>
    <w:p w14:paraId="6D5BB27F" w14:textId="23D8537A" w:rsidR="005166E0" w:rsidRDefault="00CB371C" w:rsidP="005166E0">
      <w:pPr>
        <w:jc w:val="both"/>
        <w:rPr>
          <w:sz w:val="28"/>
          <w:szCs w:val="28"/>
        </w:rPr>
      </w:pPr>
      <w:bookmarkStart w:id="15" w:name="sub_216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2.16. Формирование, утверждение и актуализация карт внутреннего финансового контроля осуществляется в порядке, установленном главным распорядителем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главным администратором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и главным администратором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района.</w:t>
      </w:r>
    </w:p>
    <w:bookmarkEnd w:id="15"/>
    <w:p w14:paraId="71DB9C02" w14:textId="10ECBA27" w:rsidR="005166E0" w:rsidRDefault="00CB371C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Актуализация (формирование) карт внутреннего финансового контроля проводится не реже одного раза в год.</w:t>
      </w:r>
    </w:p>
    <w:p w14:paraId="10FCEBE5" w14:textId="10DA70FA" w:rsidR="005166E0" w:rsidRDefault="00CB371C" w:rsidP="00CB371C">
      <w:pPr>
        <w:tabs>
          <w:tab w:val="left" w:pos="709"/>
        </w:tabs>
        <w:jc w:val="both"/>
        <w:rPr>
          <w:sz w:val="28"/>
          <w:szCs w:val="28"/>
        </w:rPr>
      </w:pPr>
      <w:bookmarkStart w:id="16" w:name="sub_217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2.17. Ответственность за организацию внутреннего финансового контроля несет руководитель или заместитель руководителя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курирующие субъекты внутреннего финансового контроля в соответствии с распределением обязанностей.</w:t>
      </w:r>
    </w:p>
    <w:p w14:paraId="2CF706E0" w14:textId="77777777" w:rsidR="00AD006D" w:rsidRDefault="00CB371C" w:rsidP="00CB371C">
      <w:pPr>
        <w:tabs>
          <w:tab w:val="left" w:pos="709"/>
        </w:tabs>
        <w:jc w:val="both"/>
        <w:rPr>
          <w:sz w:val="28"/>
          <w:szCs w:val="28"/>
        </w:rPr>
      </w:pPr>
      <w:bookmarkStart w:id="17" w:name="sub_218"/>
      <w:bookmarkEnd w:id="16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2.18. Главный распорядитель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главный администратор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и главный администратор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</w:t>
      </w:r>
    </w:p>
    <w:p w14:paraId="7C0B5A28" w14:textId="5A8EA259" w:rsidR="00AD006D" w:rsidRDefault="00AD006D" w:rsidP="00AD006D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</w:p>
    <w:p w14:paraId="51F26AB6" w14:textId="7FD07AFE" w:rsidR="005166E0" w:rsidRDefault="005166E0" w:rsidP="00CB371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Павловского района обязаны предоставлять, запрашиваемые информацию и документы в целях проведения анализа осуществления внутреннего финансового контроля.</w:t>
      </w:r>
    </w:p>
    <w:p w14:paraId="5BF49CA3" w14:textId="7362ADDF" w:rsidR="005166E0" w:rsidRDefault="00DA01B4" w:rsidP="00DA01B4">
      <w:pPr>
        <w:tabs>
          <w:tab w:val="left" w:pos="709"/>
        </w:tabs>
        <w:jc w:val="both"/>
        <w:rPr>
          <w:sz w:val="28"/>
          <w:szCs w:val="28"/>
        </w:rPr>
      </w:pPr>
      <w:bookmarkStart w:id="18" w:name="sub_219"/>
      <w:bookmarkEnd w:id="17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2.19. Внутренний финансовый контроль субъектами внутреннего финансового контроля осуществляется с соблюдением периодичности, методов контроля и способов контроля, указанных в картах внутреннего финансового контроля.</w:t>
      </w:r>
    </w:p>
    <w:p w14:paraId="5229EEDB" w14:textId="7070A2C2" w:rsidR="005166E0" w:rsidRDefault="00DA01B4" w:rsidP="00DA01B4">
      <w:pPr>
        <w:tabs>
          <w:tab w:val="left" w:pos="709"/>
        </w:tabs>
        <w:jc w:val="both"/>
        <w:rPr>
          <w:sz w:val="28"/>
          <w:szCs w:val="28"/>
        </w:rPr>
      </w:pPr>
      <w:bookmarkStart w:id="19" w:name="sub_220"/>
      <w:bookmarkEnd w:id="18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2.20. Самоконтроль осуществляется сплошным способом должностным лицом субъекта внутреннего финансового контроля путем проведения проверки каждой выполняемой им операции на соответствие нормативным правовым актам Российской Федерации, Краснодарского края и Павловского района, регулирующим бюджетные правоотношения, внутренним стандартам и должностным регламентам, а также путем оценки причин и обстоятельств (факторов), негативно влияющих на совершение операции.</w:t>
      </w:r>
    </w:p>
    <w:p w14:paraId="2DBD3900" w14:textId="0AA208EA" w:rsidR="005166E0" w:rsidRDefault="00DA01B4" w:rsidP="00DA01B4">
      <w:pPr>
        <w:tabs>
          <w:tab w:val="left" w:pos="709"/>
        </w:tabs>
        <w:jc w:val="both"/>
        <w:rPr>
          <w:sz w:val="28"/>
          <w:szCs w:val="28"/>
        </w:rPr>
      </w:pPr>
      <w:bookmarkStart w:id="20" w:name="sub_221"/>
      <w:bookmarkEnd w:id="19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2.21. Контроль по уровню подчиненности осуществляется сплошным способом руководителем (заместителем руководителя)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и (или) руководителем субъекта внутреннего финансового контроля, иным уполномоченным лицом главного распорядителя (распорядителя) средств бюджета </w:t>
      </w:r>
      <w:r w:rsidR="004811DE">
        <w:rPr>
          <w:sz w:val="28"/>
          <w:szCs w:val="28"/>
        </w:rPr>
        <w:t xml:space="preserve">Атаманского </w:t>
      </w:r>
      <w:r w:rsidR="005166E0">
        <w:rPr>
          <w:sz w:val="28"/>
          <w:szCs w:val="28"/>
        </w:rPr>
        <w:t xml:space="preserve">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путем авторизации операций (действий по формированию документов, необходимых для выполнения внутренних бюджетных процедур), осуществляемых подчиненными должностными лицами.</w:t>
      </w:r>
    </w:p>
    <w:p w14:paraId="12F64C63" w14:textId="77777777" w:rsidR="00AD006D" w:rsidRDefault="00DA01B4" w:rsidP="00DA01B4">
      <w:pPr>
        <w:tabs>
          <w:tab w:val="left" w:pos="709"/>
        </w:tabs>
        <w:jc w:val="both"/>
        <w:rPr>
          <w:sz w:val="28"/>
          <w:szCs w:val="28"/>
        </w:rPr>
      </w:pPr>
      <w:bookmarkStart w:id="21" w:name="sub_222"/>
      <w:bookmarkEnd w:id="20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2.22. Контроль по уровню подведомственности осуществляется сплошным или выборочным способом в отношении процедур и операций, совершенных подведомственными распорядителями и получателями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администраторами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и администраторами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</w:t>
      </w:r>
      <w:r w:rsidR="00AD006D">
        <w:rPr>
          <w:sz w:val="28"/>
          <w:szCs w:val="28"/>
        </w:rPr>
        <w:t xml:space="preserve"> </w:t>
      </w:r>
      <w:r w:rsidR="005166E0">
        <w:rPr>
          <w:sz w:val="28"/>
          <w:szCs w:val="28"/>
        </w:rPr>
        <w:t>путем проведения проверок, направленных на установление соответствия представленных документов требованиям нормативных правовых актов Российской Федерации, Краснодарского края и Павловского района, регулирующих бюджетные правоотношения, и внутренним стандартам, и (или) путем сбора и анализа информации о своевременности составления и представления документов, необходимых для выполнения внутренних</w:t>
      </w:r>
    </w:p>
    <w:p w14:paraId="01A5DE67" w14:textId="77777777" w:rsidR="00AD006D" w:rsidRDefault="00AD006D" w:rsidP="00AD006D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</w:p>
    <w:p w14:paraId="4F408EFD" w14:textId="5351CAFE" w:rsidR="005166E0" w:rsidRDefault="005166E0" w:rsidP="00DA01B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бюджетных процедур, точности и обоснованности информации, отраженной в указанных документах, а также законности совершения отдельных операций. Результаты таких проверок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отметкой (разрешительной надписью) на представленном документе.</w:t>
      </w:r>
    </w:p>
    <w:p w14:paraId="7ABA5F84" w14:textId="634B5394" w:rsidR="005166E0" w:rsidRDefault="00DA01B4" w:rsidP="00DA01B4">
      <w:pPr>
        <w:tabs>
          <w:tab w:val="left" w:pos="709"/>
        </w:tabs>
        <w:jc w:val="both"/>
        <w:rPr>
          <w:sz w:val="28"/>
          <w:szCs w:val="28"/>
        </w:rPr>
      </w:pPr>
      <w:bookmarkStart w:id="22" w:name="sub_223"/>
      <w:bookmarkEnd w:id="21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2.23. Выявленные недостатки и (или) нарушения при исполнении внутренних бюджетных процедур, сведения о причинах и об обстоятельствах рисков возникновения нарушений и (или) недостатков и о предлагаемых мерах по их устранению (далее - результаты внутреннего финансового контроля) отражаются в регистрах (журналах) внутреннего финансового контроля.</w:t>
      </w:r>
    </w:p>
    <w:bookmarkEnd w:id="22"/>
    <w:p w14:paraId="5AEF4276" w14:textId="4B176672" w:rsidR="005166E0" w:rsidRDefault="00DA01B4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Ведение регистров (журналов) внутреннего финансового контроля осуществляется субъектом внутреннего финансового контроля.</w:t>
      </w:r>
    </w:p>
    <w:p w14:paraId="27D59E48" w14:textId="2B32938D" w:rsidR="005166E0" w:rsidRDefault="00DA01B4" w:rsidP="00DA01B4">
      <w:pPr>
        <w:tabs>
          <w:tab w:val="left" w:pos="709"/>
        </w:tabs>
        <w:jc w:val="both"/>
        <w:rPr>
          <w:sz w:val="28"/>
          <w:szCs w:val="28"/>
        </w:rPr>
      </w:pPr>
      <w:bookmarkStart w:id="23" w:name="sub_224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2.24. Регистры (журналы) внутреннего финансового контроля подлежат учету и хранению в порядке, установленном главным распорядителем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главным администратором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главным администратором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района.</w:t>
      </w:r>
    </w:p>
    <w:p w14:paraId="4925FBD5" w14:textId="7D25E962" w:rsidR="005166E0" w:rsidRDefault="00DA01B4" w:rsidP="00DA01B4">
      <w:pPr>
        <w:tabs>
          <w:tab w:val="left" w:pos="709"/>
        </w:tabs>
        <w:jc w:val="both"/>
        <w:rPr>
          <w:sz w:val="28"/>
          <w:szCs w:val="28"/>
        </w:rPr>
      </w:pPr>
      <w:bookmarkStart w:id="24" w:name="sub_225"/>
      <w:bookmarkEnd w:id="23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2.25. Информация о результатах внутреннего финансового контроля направляется субъектом внутреннего финансового контроля (уполномоченным подразделением) руководителю (заместителю руководителя)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с периодичностью, один раз в квартал, но не позднее 15 числа месяца, следующего за отчетным кварталом, установленной руководителем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района.</w:t>
      </w:r>
    </w:p>
    <w:p w14:paraId="513B05C0" w14:textId="5B592AE8" w:rsidR="005166E0" w:rsidRDefault="00DA01B4" w:rsidP="008836B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2.26. Результаты внутреннего финансового контроля рассматриваются руководителем главного распорядителя (распорядителя) средств местного бюджета, главного администратора (администратора) доходов местного бюджета, главного администратора (администратора) источников финансирования дефицита местного бюджета в срок не более 30 календарных дней с даты их представления.</w:t>
      </w:r>
    </w:p>
    <w:p w14:paraId="03E0A4A7" w14:textId="77777777" w:rsidR="008836B9" w:rsidRDefault="00170E22" w:rsidP="00170E22">
      <w:pPr>
        <w:tabs>
          <w:tab w:val="left" w:pos="709"/>
        </w:tabs>
        <w:jc w:val="both"/>
        <w:rPr>
          <w:sz w:val="28"/>
          <w:szCs w:val="28"/>
        </w:rPr>
      </w:pPr>
      <w:bookmarkStart w:id="25" w:name="sub_226"/>
      <w:bookmarkEnd w:id="24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2.27. По итогам рассмотрения результатов внутреннего финансового контроля руководителем (заместителем руководителя) главного распорядителя </w:t>
      </w:r>
    </w:p>
    <w:p w14:paraId="533F02F2" w14:textId="77777777" w:rsidR="008836B9" w:rsidRDefault="008836B9" w:rsidP="00170E22">
      <w:pPr>
        <w:tabs>
          <w:tab w:val="left" w:pos="709"/>
        </w:tabs>
        <w:jc w:val="both"/>
        <w:rPr>
          <w:sz w:val="28"/>
          <w:szCs w:val="28"/>
        </w:rPr>
      </w:pPr>
    </w:p>
    <w:p w14:paraId="6AA07DE7" w14:textId="5C195782" w:rsidR="008836B9" w:rsidRDefault="008836B9" w:rsidP="008836B9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</w:p>
    <w:p w14:paraId="60587BC0" w14:textId="15992F4E" w:rsidR="005166E0" w:rsidRDefault="005166E0" w:rsidP="00170E2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(распорядителя) средств бюджета </w:t>
      </w:r>
      <w:r w:rsidR="004811DE">
        <w:rPr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</w:t>
      </w:r>
      <w:r w:rsidR="008836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 Павловского района принимаются решения с указанием сроков их выполнения, направленные на:</w:t>
      </w:r>
    </w:p>
    <w:bookmarkEnd w:id="25"/>
    <w:p w14:paraId="3D906F42" w14:textId="5AB80FE0" w:rsidR="005166E0" w:rsidRDefault="00170E22" w:rsidP="00170E2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изменение карт внутреннего финансового контроля в целях увеличения способности процедур внутреннего финансового контроля снижать вероятность возникновения событий, негативно влияющих на выполнение внутренних бюджетных процедур (далее - бюджетные риски);</w:t>
      </w:r>
    </w:p>
    <w:p w14:paraId="69091024" w14:textId="7B7701B6" w:rsidR="005166E0" w:rsidRDefault="00170E22" w:rsidP="00170E2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на изменение внутренних стандартов, в том числе учетной политики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района;</w:t>
      </w:r>
    </w:p>
    <w:p w14:paraId="1BBD14C4" w14:textId="01AD5178" w:rsidR="005166E0" w:rsidRDefault="00170E22" w:rsidP="00170E2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14:paraId="3FD254F5" w14:textId="234A5631" w:rsidR="005166E0" w:rsidRDefault="00170E22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на устранение конфликта интересов у должностных лиц, осуществляющих внутренние бюджетные процедуры;</w:t>
      </w:r>
    </w:p>
    <w:p w14:paraId="031205DC" w14:textId="5AB6C4A8" w:rsidR="005166E0" w:rsidRDefault="00170E22" w:rsidP="00170E2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на проведение в установленном порядке служебных проверок и применение материальной и (или) дисциплинарной ответственности к виновным должностным лицам;</w:t>
      </w:r>
    </w:p>
    <w:p w14:paraId="65778E01" w14:textId="150B757A" w:rsidR="005166E0" w:rsidRDefault="00170E22" w:rsidP="00170E2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на ведение эффективной кадровой политики в отношении субъектов внутреннего финансового контроля.</w:t>
      </w:r>
    </w:p>
    <w:p w14:paraId="368FA857" w14:textId="30541F0C" w:rsidR="005166E0" w:rsidRDefault="00170E22" w:rsidP="00170E22">
      <w:pPr>
        <w:tabs>
          <w:tab w:val="left" w:pos="709"/>
        </w:tabs>
        <w:jc w:val="both"/>
        <w:rPr>
          <w:sz w:val="28"/>
          <w:szCs w:val="28"/>
        </w:rPr>
      </w:pPr>
      <w:bookmarkStart w:id="26" w:name="sub_227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2.28. При принятии решений по итогам рассмотрения результатов внутреннего финансового контроля учитывается информация, указанная в актах, заключениях, представлениях и предписаниях органов муниципального финансового контроля и отчетах внутреннего финансового аудита, представленных руководителю (заместителю руководителя)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</w:t>
      </w:r>
      <w:r w:rsidR="00CB569F">
        <w:rPr>
          <w:sz w:val="28"/>
          <w:szCs w:val="28"/>
        </w:rPr>
        <w:t xml:space="preserve"> </w:t>
      </w:r>
      <w:r w:rsidR="005166E0">
        <w:rPr>
          <w:sz w:val="28"/>
          <w:szCs w:val="28"/>
        </w:rPr>
        <w:t xml:space="preserve">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района.</w:t>
      </w:r>
    </w:p>
    <w:p w14:paraId="1738ED23" w14:textId="77777777" w:rsidR="00054953" w:rsidRDefault="00170E22" w:rsidP="00170E22">
      <w:pPr>
        <w:tabs>
          <w:tab w:val="left" w:pos="709"/>
        </w:tabs>
        <w:jc w:val="both"/>
        <w:rPr>
          <w:sz w:val="28"/>
          <w:szCs w:val="28"/>
        </w:rPr>
      </w:pPr>
      <w:bookmarkStart w:id="27" w:name="sub_228"/>
      <w:bookmarkEnd w:id="26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2.29. Сводная информация о результатах внутреннего финансового контроля в форме отчета направляется главными распорядителями (распорядителями)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главными администраторами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и главными администраторами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в срок до 20 числа</w:t>
      </w:r>
    </w:p>
    <w:p w14:paraId="031A3CDA" w14:textId="77777777" w:rsidR="00054953" w:rsidRDefault="00054953" w:rsidP="00170E22">
      <w:pPr>
        <w:tabs>
          <w:tab w:val="left" w:pos="709"/>
        </w:tabs>
        <w:jc w:val="both"/>
        <w:rPr>
          <w:sz w:val="28"/>
          <w:szCs w:val="28"/>
        </w:rPr>
      </w:pPr>
    </w:p>
    <w:p w14:paraId="07AC14E8" w14:textId="6FAAB623" w:rsidR="00054953" w:rsidRDefault="00054953" w:rsidP="00054953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</w:p>
    <w:p w14:paraId="4039D245" w14:textId="209D2C79" w:rsidR="005166E0" w:rsidRDefault="005166E0" w:rsidP="00170E2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месяца, следующего за отчетным, в целях проведения анализа осуществления ими внутреннего финансового контроля.</w:t>
      </w:r>
      <w:bookmarkEnd w:id="27"/>
    </w:p>
    <w:p w14:paraId="0544718B" w14:textId="14381713" w:rsidR="005166E0" w:rsidRDefault="00170E22" w:rsidP="00170E2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В случае выявления нарушений бюджетного законодательства, за которые применяются меры административной или уголовной ответственности, информация о таких нарушениях представляется незамедлительно.</w:t>
      </w:r>
    </w:p>
    <w:p w14:paraId="2DC4981F" w14:textId="77777777" w:rsidR="005166E0" w:rsidRDefault="005166E0" w:rsidP="005166E0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6A0CA0B2" w14:textId="77777777" w:rsidR="005166E0" w:rsidRDefault="005166E0" w:rsidP="005166E0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3. Осуществление внутреннего финансового аудита</w:t>
      </w:r>
    </w:p>
    <w:p w14:paraId="017DB8CA" w14:textId="77777777" w:rsidR="005166E0" w:rsidRDefault="005166E0" w:rsidP="005166E0">
      <w:pPr>
        <w:jc w:val="both"/>
        <w:rPr>
          <w:sz w:val="28"/>
          <w:szCs w:val="28"/>
        </w:rPr>
      </w:pPr>
    </w:p>
    <w:p w14:paraId="4F26D4FB" w14:textId="77C6A203" w:rsidR="005166E0" w:rsidRDefault="003232AD" w:rsidP="003232AD">
      <w:pPr>
        <w:tabs>
          <w:tab w:val="left" w:pos="709"/>
        </w:tabs>
        <w:jc w:val="both"/>
        <w:rPr>
          <w:sz w:val="28"/>
          <w:szCs w:val="28"/>
        </w:rPr>
      </w:pPr>
      <w:bookmarkStart w:id="28" w:name="sub_31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3.1. Главный распорядитель (распорядитель)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главный администратор (администратор)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главный администратор (администратор)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(их уполномоченные должностные лица) осуществляют на основе функциональной независимости внутренний финансовый аудит в целях:</w:t>
      </w:r>
    </w:p>
    <w:bookmarkEnd w:id="28"/>
    <w:p w14:paraId="1FC5727C" w14:textId="60F8F277" w:rsidR="005166E0" w:rsidRDefault="003232AD" w:rsidP="003232A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оценки надежности внутреннего финансового контроля и подготовки рекомендаций по повышению его эффективности;</w:t>
      </w:r>
    </w:p>
    <w:p w14:paraId="74C5C10E" w14:textId="53C4E20D" w:rsidR="005166E0" w:rsidRDefault="003232AD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14:paraId="618C3743" w14:textId="0A591633" w:rsidR="005166E0" w:rsidRDefault="003232AD" w:rsidP="003232A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подготовки предложений по повышению экономности и результативности использования бюджетных средств.</w:t>
      </w:r>
    </w:p>
    <w:p w14:paraId="5B30E4DF" w14:textId="6CF6AEC3" w:rsidR="005166E0" w:rsidRDefault="003232AD" w:rsidP="003232AD">
      <w:pPr>
        <w:tabs>
          <w:tab w:val="left" w:pos="709"/>
        </w:tabs>
        <w:jc w:val="both"/>
        <w:rPr>
          <w:sz w:val="28"/>
          <w:szCs w:val="28"/>
        </w:rPr>
      </w:pPr>
      <w:bookmarkStart w:id="29" w:name="sub_32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3.2. Внутренний финансовый аудит осуществляется структурными подразделениями и (или) уполномоченными должностными лицами, работниками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(далее также - субъект внутреннего финансового аудита), наделенными полномочиями по осуществлению внутреннего финансового аудита на основе функциональной независимости.</w:t>
      </w:r>
    </w:p>
    <w:bookmarkEnd w:id="29"/>
    <w:p w14:paraId="7DC92F8D" w14:textId="56BB1B2E" w:rsidR="005166E0" w:rsidRDefault="00054953" w:rsidP="0005495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Субъект внутреннего финансового аудита подчиняется непосредственно и исключительно руководителю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района.</w:t>
      </w:r>
    </w:p>
    <w:p w14:paraId="2A322DAF" w14:textId="77777777" w:rsidR="005166E0" w:rsidRDefault="005166E0" w:rsidP="005166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субъекта внутреннего финансового аудита основывается на принципах законности, объективности, эффективности, независимости и профессиональной компетентности, а также системности, ответственности, достоверности результатов и гласности.</w:t>
      </w:r>
    </w:p>
    <w:p w14:paraId="620F56FB" w14:textId="7748AA81" w:rsidR="005166E0" w:rsidRDefault="003232AD" w:rsidP="003232AD">
      <w:pPr>
        <w:jc w:val="both"/>
        <w:rPr>
          <w:sz w:val="28"/>
          <w:szCs w:val="28"/>
        </w:rPr>
      </w:pPr>
      <w:bookmarkStart w:id="30" w:name="sub_33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3.3. Предметом внутреннего финансового аудита является:</w:t>
      </w:r>
      <w:bookmarkEnd w:id="30"/>
    </w:p>
    <w:p w14:paraId="39C214F8" w14:textId="753E8127" w:rsidR="00095FF1" w:rsidRDefault="00095FF1" w:rsidP="00095FF1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</w:p>
    <w:p w14:paraId="0188D52C" w14:textId="6B8589B4" w:rsidR="005166E0" w:rsidRDefault="003232AD" w:rsidP="003232A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совокупность финансовых и хозяйственных операций, совершенных структурными подразделениями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организующими и выполняющими внутренние бюджетные процедуры, подведомственными распорядителями и получателями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администраторами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администраторами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(далее - объекты аудита);</w:t>
      </w:r>
    </w:p>
    <w:p w14:paraId="7966A15E" w14:textId="40DA9528" w:rsidR="005166E0" w:rsidRDefault="003232AD" w:rsidP="003232A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организация и осуществление внутреннего финансового контроля.</w:t>
      </w:r>
    </w:p>
    <w:p w14:paraId="71498FAE" w14:textId="40182444" w:rsidR="005166E0" w:rsidRDefault="003232AD" w:rsidP="003232AD">
      <w:pPr>
        <w:tabs>
          <w:tab w:val="left" w:pos="709"/>
        </w:tabs>
        <w:jc w:val="both"/>
        <w:rPr>
          <w:sz w:val="28"/>
          <w:szCs w:val="28"/>
        </w:rPr>
      </w:pPr>
      <w:bookmarkStart w:id="31" w:name="sub_34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3.4. Внутренний финансовый аудит осуществляется посредством проведения 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утверждаемым руководителем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(далее - план).</w:t>
      </w:r>
    </w:p>
    <w:p w14:paraId="2E19E73F" w14:textId="777EB0CE" w:rsidR="005166E0" w:rsidRDefault="003232AD" w:rsidP="003232AD">
      <w:pPr>
        <w:tabs>
          <w:tab w:val="left" w:pos="709"/>
        </w:tabs>
        <w:jc w:val="both"/>
        <w:rPr>
          <w:sz w:val="28"/>
          <w:szCs w:val="28"/>
        </w:rPr>
      </w:pPr>
      <w:bookmarkStart w:id="32" w:name="sub_35"/>
      <w:bookmarkEnd w:id="31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3.5. Субъект внутреннего финансового аудита вправе осуществлять подготовку заключений по вопросам обоснованности и полноты документов главного распорядителя (распорядителя)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направляемых в администрацию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</w:t>
      </w:r>
      <w:r w:rsidR="00962D69">
        <w:rPr>
          <w:sz w:val="28"/>
          <w:szCs w:val="28"/>
        </w:rPr>
        <w:t xml:space="preserve"> </w:t>
      </w:r>
      <w:r w:rsidR="005166E0">
        <w:rPr>
          <w:sz w:val="28"/>
          <w:szCs w:val="28"/>
        </w:rPr>
        <w:t xml:space="preserve">поселения Павловского района в целях составления и рассмотрения проекта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в порядке, установленном главным распорядителем средств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главным администратором доходов бюджета </w:t>
      </w:r>
      <w:r w:rsidR="004811D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и главным администратором источников финансирования дефицита бюджета </w:t>
      </w:r>
      <w:r w:rsidR="004811DE">
        <w:rPr>
          <w:sz w:val="28"/>
          <w:szCs w:val="28"/>
        </w:rPr>
        <w:t xml:space="preserve">Атаманского </w:t>
      </w:r>
      <w:r w:rsidR="005166E0">
        <w:rPr>
          <w:sz w:val="28"/>
          <w:szCs w:val="28"/>
        </w:rPr>
        <w:t>сельского поселения Павловского района.</w:t>
      </w:r>
    </w:p>
    <w:p w14:paraId="32C9180E" w14:textId="482CB6AE" w:rsidR="005166E0" w:rsidRDefault="003232AD" w:rsidP="003232AD">
      <w:pPr>
        <w:tabs>
          <w:tab w:val="left" w:pos="709"/>
        </w:tabs>
        <w:jc w:val="both"/>
        <w:rPr>
          <w:sz w:val="28"/>
          <w:szCs w:val="28"/>
        </w:rPr>
      </w:pPr>
      <w:bookmarkStart w:id="33" w:name="sub_36"/>
      <w:bookmarkEnd w:id="32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3.6. Аудиторские проверки подразделяются:</w:t>
      </w:r>
    </w:p>
    <w:bookmarkEnd w:id="33"/>
    <w:p w14:paraId="67ACA574" w14:textId="5BED179D" w:rsidR="005166E0" w:rsidRDefault="00F74A80" w:rsidP="00F74A8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на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14:paraId="65544135" w14:textId="5251CB71" w:rsidR="005166E0" w:rsidRDefault="00F74A80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на выездные проверки, которые проводятся по месту нахождения объектов аудита;</w:t>
      </w:r>
    </w:p>
    <w:p w14:paraId="26F68A97" w14:textId="48BB76F4" w:rsidR="00962D69" w:rsidRDefault="00962D69" w:rsidP="00962D6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</w:p>
    <w:p w14:paraId="6C5687EF" w14:textId="2DEDE3F3" w:rsidR="005166E0" w:rsidRDefault="00F74A80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на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14:paraId="4EA9DB6D" w14:textId="2F38E464" w:rsidR="005166E0" w:rsidRDefault="00F74A80" w:rsidP="00F74A80">
      <w:pPr>
        <w:tabs>
          <w:tab w:val="left" w:pos="709"/>
        </w:tabs>
        <w:jc w:val="both"/>
        <w:rPr>
          <w:sz w:val="28"/>
          <w:szCs w:val="28"/>
        </w:rPr>
      </w:pPr>
      <w:bookmarkStart w:id="34" w:name="sub_37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3.7. Должностные лица субъекта внутреннего финансового аудита при проведении аудиторских проверок имеют право:</w:t>
      </w:r>
    </w:p>
    <w:bookmarkEnd w:id="34"/>
    <w:p w14:paraId="6553CB53" w14:textId="53801179" w:rsidR="005166E0" w:rsidRDefault="00F74A80" w:rsidP="00F74A8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запрашивать и получать на основании мотивированного запроса документы, материалы и информацию, необходимые для проведения аудиторских проверок, в том числе информацию об организации и о результатах проведения внутреннего финансового контроля;</w:t>
      </w:r>
    </w:p>
    <w:p w14:paraId="5AAC0A1D" w14:textId="3B5D620B" w:rsidR="005166E0" w:rsidRDefault="00F74A80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посещать помещения и территории, которые занимают объекты аудита, в отношении которых осуществляется аудиторская проверка;</w:t>
      </w:r>
    </w:p>
    <w:p w14:paraId="150CE802" w14:textId="19180BD5" w:rsidR="005166E0" w:rsidRDefault="00F74A80" w:rsidP="00F74A8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привлекать независимых экспертов.</w:t>
      </w:r>
    </w:p>
    <w:p w14:paraId="2B2D56AA" w14:textId="2431E1B2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Срок направления и исполнения указанного запроса составляет не более 30 календарных дней. </w:t>
      </w:r>
    </w:p>
    <w:p w14:paraId="05628B9B" w14:textId="19F6ABC5" w:rsidR="005166E0" w:rsidRDefault="00B82638" w:rsidP="00B82638">
      <w:pPr>
        <w:jc w:val="both"/>
        <w:rPr>
          <w:sz w:val="28"/>
          <w:szCs w:val="28"/>
        </w:rPr>
      </w:pPr>
      <w:bookmarkStart w:id="35" w:name="sub_38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3.8. Субъект внутреннего финансового аудита обязан:</w:t>
      </w:r>
    </w:p>
    <w:bookmarkEnd w:id="35"/>
    <w:p w14:paraId="3092769A" w14:textId="1318412F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соблюдать требования нормативных правовых актов в установленной сфере деятельности;</w:t>
      </w:r>
    </w:p>
    <w:p w14:paraId="7DDCBBBF" w14:textId="4BA9CE2F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проводить аудиторские проверки в соответствии с программой аудиторской проверки;</w:t>
      </w:r>
    </w:p>
    <w:p w14:paraId="181B8B5F" w14:textId="0D25F885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166E0">
        <w:rPr>
          <w:sz w:val="28"/>
          <w:szCs w:val="28"/>
        </w:rPr>
        <w:t>знакомить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заключениями).</w:t>
      </w:r>
    </w:p>
    <w:p w14:paraId="73BE6E16" w14:textId="4873DE62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bookmarkStart w:id="36" w:name="sub_39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3.9. Ответственность за организацию внутреннего финансового аудита несет руководитель главного распорядителя (распорядителя) средств бюджета </w:t>
      </w:r>
      <w:r w:rsidR="00C92206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C92206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C92206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района.</w:t>
      </w:r>
    </w:p>
    <w:p w14:paraId="6B923322" w14:textId="755DB89E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bookmarkStart w:id="37" w:name="sub_310"/>
      <w:bookmarkEnd w:id="36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3.10. Главный распорядитель средств бюджета </w:t>
      </w:r>
      <w:r w:rsidR="00C92206">
        <w:rPr>
          <w:sz w:val="28"/>
          <w:szCs w:val="28"/>
        </w:rPr>
        <w:t xml:space="preserve">Атаманского </w:t>
      </w:r>
      <w:r w:rsidR="005166E0">
        <w:rPr>
          <w:sz w:val="28"/>
          <w:szCs w:val="28"/>
        </w:rPr>
        <w:t>сельского поселения Павловского района, главный администратор доходов бюджета</w:t>
      </w:r>
      <w:r w:rsidR="00566863">
        <w:rPr>
          <w:sz w:val="28"/>
          <w:szCs w:val="28"/>
        </w:rPr>
        <w:t xml:space="preserve"> </w:t>
      </w:r>
      <w:r w:rsidR="00C92206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и главный администратор источников финансирования дефицита бюджета </w:t>
      </w:r>
      <w:r w:rsidR="00C92206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обязаны представлять </w:t>
      </w:r>
      <w:r w:rsidR="00425DB8">
        <w:rPr>
          <w:sz w:val="28"/>
          <w:szCs w:val="28"/>
        </w:rPr>
        <w:t>в администрацию</w:t>
      </w:r>
      <w:r w:rsidR="005166E0">
        <w:rPr>
          <w:sz w:val="28"/>
          <w:szCs w:val="28"/>
        </w:rPr>
        <w:t xml:space="preserve"> </w:t>
      </w:r>
      <w:r w:rsidR="00C92206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запрашиваемые им информацию и документы в целях проведения анализа осуществления внутреннего финансового аудита.</w:t>
      </w:r>
    </w:p>
    <w:p w14:paraId="0672EF37" w14:textId="77777777" w:rsidR="00566863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bookmarkStart w:id="38" w:name="sub_311"/>
      <w:bookmarkEnd w:id="37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3.11. Составление и утверждение плана осуществляется в порядке, установленном главным распорядителем (распорядителем) средств бюджета </w:t>
      </w:r>
      <w:r w:rsidR="00C92206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главным администратором (администратором) доходов бюджета </w:t>
      </w:r>
      <w:r w:rsidR="00C92206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главным администратором (администратором) источников финансирования дефицита бюджета </w:t>
      </w:r>
      <w:r w:rsidR="00C92206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</w:t>
      </w:r>
    </w:p>
    <w:p w14:paraId="5D309A95" w14:textId="77777777" w:rsidR="00566863" w:rsidRDefault="00566863" w:rsidP="00B82638">
      <w:pPr>
        <w:tabs>
          <w:tab w:val="left" w:pos="709"/>
        </w:tabs>
        <w:jc w:val="both"/>
        <w:rPr>
          <w:sz w:val="28"/>
          <w:szCs w:val="28"/>
        </w:rPr>
      </w:pPr>
    </w:p>
    <w:p w14:paraId="53E31CFF" w14:textId="01BD7B52" w:rsidR="00566863" w:rsidRDefault="00566863" w:rsidP="00566863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</w:p>
    <w:p w14:paraId="62C083FA" w14:textId="4ADC5534" w:rsidR="005166E0" w:rsidRDefault="005166E0" w:rsidP="00B8263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поселения Павловского района не позднее 1 декабря года, предшествующего году, в котором планируется проведение аудиторских проверок.</w:t>
      </w:r>
    </w:p>
    <w:p w14:paraId="0E940BEE" w14:textId="07314A5D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bookmarkStart w:id="39" w:name="sub_312"/>
      <w:bookmarkEnd w:id="38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3.12. План представляет собой перечень аудиторских проверок, которые планируется провести в очередном финансовом году.</w:t>
      </w:r>
    </w:p>
    <w:bookmarkEnd w:id="39"/>
    <w:p w14:paraId="609A5179" w14:textId="77777777" w:rsidR="005166E0" w:rsidRDefault="005166E0" w:rsidP="005166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каждой аудиторской проверке в плане указываются проверяемая внутренняя бюджетная процедура, объекты аудита, срок проведения аудиторской проверки и ответственные исполнители.</w:t>
      </w:r>
    </w:p>
    <w:p w14:paraId="1B3468A6" w14:textId="06F878B8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bookmarkStart w:id="40" w:name="sub_313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3.13. При планировании аудиторских проверок учитываются:</w:t>
      </w:r>
    </w:p>
    <w:bookmarkEnd w:id="40"/>
    <w:p w14:paraId="449F6C0A" w14:textId="618385A9" w:rsidR="005166E0" w:rsidRDefault="00B82638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значимость операций (действий по формированию документа, необходимого для выполнения внутренней бюджетной процедуры), групп однотипных операций объектов аудита, которые могут оказать значительное влияние на годовую и (или) квартальную бюджетную отчетность главного распорядителя (распорядителя) средств бюджета </w:t>
      </w:r>
      <w:r w:rsidR="00C03082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C03082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C03082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в случае неправомерного исполнения этих операций;</w:t>
      </w:r>
    </w:p>
    <w:p w14:paraId="33009D44" w14:textId="43F3DDD5" w:rsidR="005166E0" w:rsidRDefault="00B82638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факторы, влияющие на объем выборки проверяемых операций (действий по формированию документа, необходимого для выполнения внутренней бюджетной процедуры)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</w:p>
    <w:p w14:paraId="399E072E" w14:textId="14D4EE7B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наличие значимых бюджетных рисков после проведения процедур внутреннего финансового контроля;</w:t>
      </w:r>
    </w:p>
    <w:p w14:paraId="7E864281" w14:textId="4D49B608" w:rsidR="005166E0" w:rsidRDefault="00B82638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степень обеспеченности субъекта внутреннего финансового аудита ресурсами (трудовыми, материальными и финансовыми);</w:t>
      </w:r>
    </w:p>
    <w:p w14:paraId="7FB2440C" w14:textId="5E85028A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возможность проведения аудиторских проверок в установленные сроки;</w:t>
      </w:r>
    </w:p>
    <w:p w14:paraId="74E983DB" w14:textId="563B2B4A" w:rsidR="005166E0" w:rsidRDefault="00B82638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наличие резерва времени для выполнения внеплановых аудиторских проверок.</w:t>
      </w:r>
    </w:p>
    <w:p w14:paraId="3D74605F" w14:textId="4FA3ADF4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bookmarkStart w:id="41" w:name="sub_314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3.14. В целях составления плана субъект внутреннего финансового аудита обязан провести предварительный анализ данных об объектах аудита, в том числе сведений о результатах:</w:t>
      </w:r>
    </w:p>
    <w:bookmarkEnd w:id="41"/>
    <w:p w14:paraId="34A1E112" w14:textId="49D48262" w:rsidR="005166E0" w:rsidRDefault="00B82638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осуществления внутреннего финансового контроля за период, подлежащий аудиторской проверке;</w:t>
      </w:r>
    </w:p>
    <w:p w14:paraId="41445119" w14:textId="15C6FCD7" w:rsidR="005166E0" w:rsidRDefault="00B82638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проведения в текущем и (или) отчетном финансовом году контрольных мероприятий Контрольно-счетной палатой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и администрацией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в отношении финансово-хозяйственной деятельности объектов аудита.</w:t>
      </w:r>
    </w:p>
    <w:p w14:paraId="74E7F296" w14:textId="20EA1F53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bookmarkStart w:id="42" w:name="sub_315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3.15. План составляется и утверждается до начала очередного финансового года.</w:t>
      </w:r>
    </w:p>
    <w:p w14:paraId="50C07E61" w14:textId="33E80D66" w:rsidR="005317A4" w:rsidRDefault="005317A4" w:rsidP="005317A4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</w:p>
    <w:p w14:paraId="015261C7" w14:textId="1FA73B8B" w:rsidR="005166E0" w:rsidRDefault="00B82638" w:rsidP="00B82638">
      <w:pPr>
        <w:tabs>
          <w:tab w:val="left" w:pos="709"/>
        </w:tabs>
        <w:jc w:val="both"/>
        <w:rPr>
          <w:sz w:val="28"/>
          <w:szCs w:val="28"/>
        </w:rPr>
      </w:pPr>
      <w:bookmarkStart w:id="43" w:name="sub_316"/>
      <w:bookmarkEnd w:id="42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3.16. Аудиторская проверка назначается </w:t>
      </w:r>
      <w:r>
        <w:rPr>
          <w:sz w:val="28"/>
          <w:szCs w:val="28"/>
        </w:rPr>
        <w:t>распоряжением</w:t>
      </w:r>
      <w:r w:rsidR="005166E0">
        <w:rPr>
          <w:sz w:val="28"/>
          <w:szCs w:val="28"/>
        </w:rPr>
        <w:t xml:space="preserve"> руководителя главного распорядителя (распорядителя) средств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района.</w:t>
      </w:r>
    </w:p>
    <w:p w14:paraId="507DB761" w14:textId="1C6857A5" w:rsidR="005166E0" w:rsidRDefault="00A9360F" w:rsidP="00A9360F">
      <w:pPr>
        <w:tabs>
          <w:tab w:val="left" w:pos="709"/>
        </w:tabs>
        <w:jc w:val="both"/>
        <w:rPr>
          <w:sz w:val="28"/>
          <w:szCs w:val="28"/>
        </w:rPr>
      </w:pPr>
      <w:bookmarkStart w:id="44" w:name="sub_317"/>
      <w:bookmarkEnd w:id="43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3.17. Аудиторская проверка проводится на основании программы аудиторской проверки, утвержденной руководителем субъекта внутреннего финансового аудита.</w:t>
      </w:r>
    </w:p>
    <w:p w14:paraId="01F0E4E7" w14:textId="377B81EC" w:rsidR="005166E0" w:rsidRDefault="00A9360F" w:rsidP="00A9360F">
      <w:pPr>
        <w:tabs>
          <w:tab w:val="left" w:pos="709"/>
        </w:tabs>
        <w:jc w:val="both"/>
        <w:rPr>
          <w:sz w:val="28"/>
          <w:szCs w:val="28"/>
        </w:rPr>
      </w:pPr>
      <w:bookmarkStart w:id="45" w:name="sub_318"/>
      <w:bookmarkEnd w:id="44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3.18. При составлении программы аудиторской проверки формируется аудиторская группа, состоящая из работников, проводящих аудиторскую проверку, и распределяются обязанности между членами аудиторской группы. Программа аудиторской проверки должна содержать:</w:t>
      </w:r>
    </w:p>
    <w:bookmarkEnd w:id="45"/>
    <w:p w14:paraId="118A16A3" w14:textId="3EED0357" w:rsidR="005166E0" w:rsidRDefault="00A9360F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тему аудиторской проверки;</w:t>
      </w:r>
    </w:p>
    <w:p w14:paraId="79931ED7" w14:textId="1D86609B" w:rsidR="005166E0" w:rsidRDefault="00A9360F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наименование объектов аудита;</w:t>
      </w:r>
    </w:p>
    <w:p w14:paraId="1C1314B8" w14:textId="12465E1C" w:rsidR="005166E0" w:rsidRDefault="00A9360F" w:rsidP="00A936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перечень вопросов, подлежащих изучению в ходе аудиторской проверки, а также сроки ее проведения.</w:t>
      </w:r>
    </w:p>
    <w:p w14:paraId="230E9F00" w14:textId="3267FF02" w:rsidR="005166E0" w:rsidRDefault="00A9360F" w:rsidP="00A9360F">
      <w:pPr>
        <w:tabs>
          <w:tab w:val="left" w:pos="709"/>
        </w:tabs>
        <w:jc w:val="both"/>
        <w:rPr>
          <w:sz w:val="28"/>
          <w:szCs w:val="28"/>
        </w:rPr>
      </w:pPr>
      <w:bookmarkStart w:id="46" w:name="sub_319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3.19. В ходе аудиторской проверки проводится исследование:</w:t>
      </w:r>
    </w:p>
    <w:bookmarkEnd w:id="46"/>
    <w:p w14:paraId="02F699C5" w14:textId="5B3EAFF8" w:rsidR="005166E0" w:rsidRDefault="00A9360F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осуществления внутреннего финансового контроля;</w:t>
      </w:r>
    </w:p>
    <w:p w14:paraId="4975DB14" w14:textId="7B0F9C10" w:rsidR="005166E0" w:rsidRDefault="00A9360F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законности выполнения внутренних бюджетных процедур и эффективности использования средств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района;</w:t>
      </w:r>
    </w:p>
    <w:p w14:paraId="4962772B" w14:textId="2301AC16" w:rsidR="005166E0" w:rsidRDefault="00A9360F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ведения учетной политики, принятой объектом аудита, в том числе на предмет ее соответствия изменениям в области бюджетного учета;</w:t>
      </w:r>
    </w:p>
    <w:p w14:paraId="6182827D" w14:textId="5252D73E" w:rsidR="005166E0" w:rsidRDefault="00A9360F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применения автоматизированных информационных систем объектом аудита при осуществлении внутренних бюджетных процедур;</w:t>
      </w:r>
    </w:p>
    <w:p w14:paraId="66D4D564" w14:textId="6C94114F" w:rsidR="005166E0" w:rsidRDefault="00A9360F" w:rsidP="00A936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вопросов бюджетного учета, в том числе вопросов, по которым принимается решение исходя из профессионального мнения лица, ответственного за ведение бюджетного учета;</w:t>
      </w:r>
    </w:p>
    <w:p w14:paraId="0E0B5152" w14:textId="0829C350" w:rsidR="005166E0" w:rsidRDefault="00A9360F" w:rsidP="00A37AD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14:paraId="633B7128" w14:textId="13DDAEE7" w:rsidR="005166E0" w:rsidRDefault="00A9360F" w:rsidP="00A936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бюджетной отчетности.</w:t>
      </w:r>
    </w:p>
    <w:p w14:paraId="7A70F879" w14:textId="09B47224" w:rsidR="005166E0" w:rsidRDefault="00A9360F" w:rsidP="00A9360F">
      <w:pPr>
        <w:tabs>
          <w:tab w:val="left" w:pos="709"/>
        </w:tabs>
        <w:jc w:val="both"/>
        <w:rPr>
          <w:sz w:val="28"/>
          <w:szCs w:val="28"/>
        </w:rPr>
      </w:pPr>
      <w:bookmarkStart w:id="47" w:name="sub_320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3.20. Аудиторская проверка проводится путем выполнения:</w:t>
      </w:r>
    </w:p>
    <w:bookmarkEnd w:id="47"/>
    <w:p w14:paraId="5AF93E34" w14:textId="11238B09" w:rsidR="005166E0" w:rsidRDefault="00A9360F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14:paraId="26D441A9" w14:textId="2F958A70" w:rsidR="005166E0" w:rsidRDefault="00A9360F" w:rsidP="00A936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14:paraId="37E7B208" w14:textId="2E256CD2" w:rsidR="005166E0" w:rsidRDefault="00540A0B" w:rsidP="00540A0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пересчета, представляющего собой проверку точности арифметических расчетов, произведенных объектом аудита, либо самостоятельного расчета работником подразделения внутреннего финансового аудита;</w:t>
      </w:r>
    </w:p>
    <w:p w14:paraId="6CCC7D57" w14:textId="7BF176A0" w:rsidR="00A37AD6" w:rsidRDefault="00A37AD6" w:rsidP="00540A0B">
      <w:pPr>
        <w:tabs>
          <w:tab w:val="left" w:pos="709"/>
        </w:tabs>
        <w:jc w:val="both"/>
        <w:rPr>
          <w:sz w:val="28"/>
          <w:szCs w:val="28"/>
        </w:rPr>
      </w:pPr>
    </w:p>
    <w:p w14:paraId="7960DA6C" w14:textId="3CF6DFB6" w:rsidR="00A37AD6" w:rsidRDefault="00A37AD6" w:rsidP="00A37AD6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</w:p>
    <w:p w14:paraId="4EA5BB3E" w14:textId="51F3D0A4" w:rsidR="005166E0" w:rsidRDefault="00540A0B" w:rsidP="00540A0B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</w:t>
      </w:r>
      <w:r>
        <w:rPr>
          <w:sz w:val="28"/>
          <w:szCs w:val="28"/>
        </w:rPr>
        <w:t>их причин,</w:t>
      </w:r>
      <w:r w:rsidR="005166E0">
        <w:rPr>
          <w:sz w:val="28"/>
          <w:szCs w:val="28"/>
        </w:rPr>
        <w:t xml:space="preserve"> и недостатков осуществления иных внутренних бюджетных процедур.</w:t>
      </w:r>
    </w:p>
    <w:p w14:paraId="470D074D" w14:textId="6AED7A6D" w:rsidR="005166E0" w:rsidRDefault="00F71DD8" w:rsidP="00F71DD8">
      <w:pPr>
        <w:tabs>
          <w:tab w:val="left" w:pos="709"/>
        </w:tabs>
        <w:jc w:val="both"/>
        <w:rPr>
          <w:sz w:val="28"/>
          <w:szCs w:val="28"/>
        </w:rPr>
      </w:pPr>
      <w:bookmarkStart w:id="48" w:name="sub_321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3.21. При проведении аудиторской проверки должны быть получены достаточные надлежащие надежные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14:paraId="4CD3FEDC" w14:textId="77777777" w:rsidR="00F71DD8" w:rsidRDefault="00F71DD8" w:rsidP="00F71DD8">
      <w:pPr>
        <w:tabs>
          <w:tab w:val="left" w:pos="709"/>
        </w:tabs>
        <w:jc w:val="both"/>
        <w:rPr>
          <w:sz w:val="28"/>
          <w:szCs w:val="28"/>
        </w:rPr>
      </w:pPr>
      <w:bookmarkStart w:id="49" w:name="sub_322"/>
      <w:bookmarkEnd w:id="48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3.22. Проведение аудиторской проверки подлежит документированию. </w:t>
      </w:r>
      <w:r>
        <w:rPr>
          <w:sz w:val="28"/>
          <w:szCs w:val="28"/>
        </w:rPr>
        <w:t xml:space="preserve">    </w:t>
      </w:r>
    </w:p>
    <w:p w14:paraId="59DDDD47" w14:textId="69E10601" w:rsidR="005166E0" w:rsidRDefault="00F71DD8" w:rsidP="00F71D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Рабочая документация, то есть документы и иные материалы, подготавливаемые или получаемые в связи с проведением аудиторской проверки, содержит:</w:t>
      </w:r>
    </w:p>
    <w:bookmarkEnd w:id="49"/>
    <w:p w14:paraId="2F7ED17F" w14:textId="020F077F" w:rsidR="005166E0" w:rsidRDefault="00C646A2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документы, отражающие подготовку аудиторской проверки, включая ее программу;</w:t>
      </w:r>
    </w:p>
    <w:p w14:paraId="2F37D3C6" w14:textId="7AC35705" w:rsidR="005166E0" w:rsidRDefault="00C646A2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сведения о характере, сроках, об объеме аудиторской проверки и о результатах ее выполнения;</w:t>
      </w:r>
    </w:p>
    <w:p w14:paraId="0BC41638" w14:textId="7C5435D0" w:rsidR="005166E0" w:rsidRDefault="00C646A2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сведения о выполнении внутреннего финансового контроля в отношении операций, связанных с темой аудиторской проверки;</w:t>
      </w:r>
    </w:p>
    <w:p w14:paraId="7C951A29" w14:textId="251C6535" w:rsidR="005166E0" w:rsidRDefault="00C646A2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перечень договоров, соглашений, протоколов, первичной учетной документации, документов бюджетного учета и бюджетной отчетности, подлежавших изучению в ходе аудиторской проверки;</w:t>
      </w:r>
    </w:p>
    <w:p w14:paraId="7F19A375" w14:textId="0E938504" w:rsidR="005166E0" w:rsidRDefault="00C646A2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письменные заявления и объяснения, полученные от должностных лиц и иных работников объектов аудита;</w:t>
      </w:r>
    </w:p>
    <w:p w14:paraId="15A0B66B" w14:textId="63CDE944" w:rsidR="005166E0" w:rsidRDefault="00C646A2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копии обращений, направленных органам государственного финансового контроля, экспертам и (или) третьим лицам в ходе аудиторской проверки, и полученные от них сведения;</w:t>
      </w:r>
    </w:p>
    <w:p w14:paraId="5182E489" w14:textId="3F8C08C1" w:rsidR="005166E0" w:rsidRDefault="00C646A2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копии финансово-хозяйственных документов объекта аудита, подтверждающих выявленные нарушения;</w:t>
      </w:r>
    </w:p>
    <w:p w14:paraId="2586486B" w14:textId="7AED4C04" w:rsidR="005166E0" w:rsidRDefault="00C646A2" w:rsidP="00C646A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акт аудиторской проверки.</w:t>
      </w:r>
    </w:p>
    <w:p w14:paraId="2B94F2E2" w14:textId="76FC1181" w:rsidR="005166E0" w:rsidRDefault="00C646A2" w:rsidP="00D1400D">
      <w:pPr>
        <w:tabs>
          <w:tab w:val="left" w:pos="709"/>
        </w:tabs>
        <w:jc w:val="both"/>
        <w:rPr>
          <w:sz w:val="28"/>
          <w:szCs w:val="28"/>
        </w:rPr>
      </w:pPr>
      <w:bookmarkStart w:id="50" w:name="sub_323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3.23. Предельные сроки проведения аудиторских проверок (не более 40 рабочих дней), основания для их приостановления и продления устанавливаются главным распорядителем (распорядителем) средств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главным администратором (администратором) доходов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главным администратором (администратором) источников финансирования дефицита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района.</w:t>
      </w:r>
    </w:p>
    <w:p w14:paraId="19853843" w14:textId="5848618D" w:rsidR="002F3EC6" w:rsidRDefault="00D1400D" w:rsidP="00D1400D">
      <w:pPr>
        <w:tabs>
          <w:tab w:val="left" w:pos="709"/>
        </w:tabs>
        <w:jc w:val="both"/>
        <w:rPr>
          <w:sz w:val="28"/>
          <w:szCs w:val="28"/>
        </w:rPr>
      </w:pPr>
      <w:bookmarkStart w:id="51" w:name="sub_324"/>
      <w:bookmarkEnd w:id="50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3.24. Результаты аудиторской проверки оформляются актом аудиторской проверки, который подписывается руководителем аудиторской группы и</w:t>
      </w:r>
      <w:r w:rsidR="002F3EC6">
        <w:rPr>
          <w:sz w:val="28"/>
          <w:szCs w:val="28"/>
        </w:rPr>
        <w:t xml:space="preserve"> </w:t>
      </w:r>
      <w:proofErr w:type="spellStart"/>
      <w:r w:rsidR="002F3EC6">
        <w:rPr>
          <w:sz w:val="28"/>
          <w:szCs w:val="28"/>
        </w:rPr>
        <w:t>вруча</w:t>
      </w:r>
      <w:proofErr w:type="spellEnd"/>
      <w:r w:rsidR="002F3EC6">
        <w:rPr>
          <w:sz w:val="28"/>
          <w:szCs w:val="28"/>
        </w:rPr>
        <w:t>-</w:t>
      </w:r>
    </w:p>
    <w:p w14:paraId="7F1952C3" w14:textId="77777777" w:rsidR="002F3EC6" w:rsidRDefault="002F3EC6" w:rsidP="002F3EC6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15</w:t>
      </w:r>
    </w:p>
    <w:p w14:paraId="0C36A2EB" w14:textId="704999E1" w:rsidR="005166E0" w:rsidRDefault="005166E0" w:rsidP="00D1400D">
      <w:pPr>
        <w:tabs>
          <w:tab w:val="left" w:pos="70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ется</w:t>
      </w:r>
      <w:proofErr w:type="spellEnd"/>
      <w:r>
        <w:rPr>
          <w:sz w:val="28"/>
          <w:szCs w:val="28"/>
        </w:rPr>
        <w:t xml:space="preserve"> им представителю объекта аудита, уполномоченному на получение акта аудиторской проверки. Один экземпляр акта хранится у субъекта внутреннего финансового контроля, второй направляется (вручается) уполномоченному лицу объекта аудита в срок не позднее 3 рабочих дней со дня его подписания. В течение 5 рабочих дней со дня получения акта объект аудита вправе представить письменные возражения по акту аудиторской проверки. Примерная форма акта аудиторской проверки приведена в Приложении №6 к настоящему Порядку.</w:t>
      </w:r>
    </w:p>
    <w:p w14:paraId="2714CA8B" w14:textId="79A98107" w:rsidR="005166E0" w:rsidRDefault="00D1400D" w:rsidP="00D140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3.25. Результаты внутреннего финансового аудита рассматриваются руководителем главного распорядителя (распорядителя) средств местного бюджета, главного администратора (администратора) доходов местного бюджета, главного администратора (администратора) источников финансирования дефицита местного бюджета в срок не более 30 календарных дней с даты их представления.</w:t>
      </w:r>
    </w:p>
    <w:p w14:paraId="63AB00AC" w14:textId="19E05558" w:rsidR="005166E0" w:rsidRDefault="00D1400D" w:rsidP="00D1400D">
      <w:pPr>
        <w:tabs>
          <w:tab w:val="left" w:pos="709"/>
        </w:tabs>
        <w:jc w:val="both"/>
        <w:rPr>
          <w:sz w:val="28"/>
          <w:szCs w:val="28"/>
        </w:rPr>
      </w:pPr>
      <w:bookmarkStart w:id="52" w:name="sub_326"/>
      <w:bookmarkEnd w:id="51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3.26. На основании акта аудиторской проверки составляется отчет о результатах аудиторской проверки, содержащий информацию об итогах аудиторской проверки, в том числе:</w:t>
      </w:r>
    </w:p>
    <w:bookmarkEnd w:id="52"/>
    <w:p w14:paraId="3245BFF2" w14:textId="74EE0295" w:rsidR="005166E0" w:rsidRDefault="00D1400D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рисках;</w:t>
      </w:r>
    </w:p>
    <w:p w14:paraId="38E16B40" w14:textId="77777777" w:rsidR="005166E0" w:rsidRDefault="005166E0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наличии или об отсутствии возражений со стороны объектов аудита;</w:t>
      </w:r>
    </w:p>
    <w:p w14:paraId="3ADC42E7" w14:textId="7C61B9F0" w:rsidR="005166E0" w:rsidRDefault="00D1400D" w:rsidP="00D1400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выводы о степени </w:t>
      </w:r>
      <w:r>
        <w:rPr>
          <w:sz w:val="28"/>
          <w:szCs w:val="28"/>
        </w:rPr>
        <w:t>надежности внутреннего финансового контроля и достоверности,</w:t>
      </w:r>
      <w:r w:rsidR="005166E0">
        <w:rPr>
          <w:sz w:val="28"/>
          <w:szCs w:val="28"/>
        </w:rPr>
        <w:t xml:space="preserve"> представленной объектами аудита бюджетной отчетности;</w:t>
      </w:r>
    </w:p>
    <w:p w14:paraId="2EFF6ACA" w14:textId="50E1CD51" w:rsidR="005166E0" w:rsidRDefault="005166E0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>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Федерации;</w:t>
      </w:r>
    </w:p>
    <w:p w14:paraId="17B09D2E" w14:textId="7A7A073A" w:rsidR="005166E0" w:rsidRDefault="00FD3203" w:rsidP="00FD320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средств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района. </w:t>
      </w:r>
      <w:bookmarkStart w:id="53" w:name="sub_327"/>
    </w:p>
    <w:p w14:paraId="6D8AA05C" w14:textId="164F0EA2" w:rsidR="005166E0" w:rsidRDefault="00FD3203" w:rsidP="00FD320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3.27. Отчет о результатах аудиторской проверки с приложением акта аудиторской проверки направляется руководителю главного распорядителя (распорядителя) средств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в течение 30 календарных дней со дня подписания акта.</w:t>
      </w:r>
    </w:p>
    <w:bookmarkEnd w:id="53"/>
    <w:p w14:paraId="503CD9BA" w14:textId="6C7D6786" w:rsidR="00C71FF3" w:rsidRDefault="00FD3203" w:rsidP="00FD320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По результатам рассмотрения указанного отчета руководитель главного распорядителя (распорядителя) средств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</w:t>
      </w:r>
      <w:r w:rsidR="00C71FF3">
        <w:rPr>
          <w:sz w:val="28"/>
          <w:szCs w:val="28"/>
        </w:rPr>
        <w:t>глав-</w:t>
      </w:r>
    </w:p>
    <w:p w14:paraId="31646E42" w14:textId="74E6AB0C" w:rsidR="00C71FF3" w:rsidRDefault="00C71FF3" w:rsidP="00C71FF3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16</w:t>
      </w:r>
    </w:p>
    <w:p w14:paraId="7A36E187" w14:textId="0FB6CB80" w:rsidR="005166E0" w:rsidRDefault="005166E0" w:rsidP="00FD3203">
      <w:pPr>
        <w:tabs>
          <w:tab w:val="left" w:pos="709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ного</w:t>
      </w:r>
      <w:proofErr w:type="spellEnd"/>
      <w:r>
        <w:rPr>
          <w:sz w:val="28"/>
          <w:szCs w:val="28"/>
        </w:rPr>
        <w:t xml:space="preserve"> администратора (администратора) источников финансирования дефицита бюджета </w:t>
      </w:r>
      <w:r w:rsidR="003A4DAE">
        <w:rPr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 Павловского района вправе принять одно или несколько из решений:</w:t>
      </w:r>
    </w:p>
    <w:p w14:paraId="2676FED7" w14:textId="710D1EC7" w:rsidR="005166E0" w:rsidRDefault="00DF1442" w:rsidP="00DF144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о необходимости реализации аудиторских выводов, предложений и рекомендаций;</w:t>
      </w:r>
    </w:p>
    <w:p w14:paraId="3E1B4F41" w14:textId="31EE4542" w:rsidR="005166E0" w:rsidRDefault="00DF1442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о недостаточной обоснованности аудиторских выводов, предложений и рекомендаций;</w:t>
      </w:r>
    </w:p>
    <w:p w14:paraId="38BC3F97" w14:textId="2450A622" w:rsidR="005166E0" w:rsidRDefault="00DF1442" w:rsidP="005166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- о применении материальной и (или) дисциплинарной ответственности к виновным должностным лицам, а также о проведении в установленном порядке служебных проверок;</w:t>
      </w:r>
    </w:p>
    <w:p w14:paraId="28E04891" w14:textId="79EA0F49" w:rsidR="005166E0" w:rsidRDefault="00DF1442" w:rsidP="00DF144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- о направлении материалов в администрацию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 и (или) правоохранительные органы в случае наличия признаков нарушений </w:t>
      </w:r>
      <w:hyperlink r:id="rId5" w:history="1">
        <w:r w:rsidR="005166E0" w:rsidRPr="00DF1442">
          <w:rPr>
            <w:rStyle w:val="a3"/>
            <w:b w:val="0"/>
            <w:color w:val="auto"/>
            <w:sz w:val="28"/>
            <w:szCs w:val="28"/>
          </w:rPr>
          <w:t>бюджетного законодательства</w:t>
        </w:r>
      </w:hyperlink>
      <w:r w:rsidR="005166E0" w:rsidRPr="00DF1442">
        <w:rPr>
          <w:sz w:val="28"/>
          <w:szCs w:val="28"/>
        </w:rPr>
        <w:t xml:space="preserve"> Российской Федерации, в отношении которых отсу</w:t>
      </w:r>
      <w:r w:rsidR="005166E0">
        <w:rPr>
          <w:sz w:val="28"/>
          <w:szCs w:val="28"/>
        </w:rPr>
        <w:t>тствует возможность их устранения.</w:t>
      </w:r>
    </w:p>
    <w:p w14:paraId="3F4CABCE" w14:textId="01E545A3" w:rsidR="005166E0" w:rsidRDefault="00533C5F" w:rsidP="00533C5F">
      <w:pPr>
        <w:tabs>
          <w:tab w:val="left" w:pos="709"/>
        </w:tabs>
        <w:jc w:val="both"/>
        <w:rPr>
          <w:sz w:val="28"/>
          <w:szCs w:val="28"/>
        </w:rPr>
      </w:pPr>
      <w:bookmarkStart w:id="54" w:name="sub_328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>3.28. Субъекты внутреннего финансового аудита обеспечивают составление годовой (квартальной) отчетности о результатах осуществления внутреннего финансового аудита.</w:t>
      </w:r>
    </w:p>
    <w:p w14:paraId="7B67E276" w14:textId="3B507C43" w:rsidR="005166E0" w:rsidRDefault="00533C5F" w:rsidP="00533C5F">
      <w:pPr>
        <w:tabs>
          <w:tab w:val="left" w:pos="567"/>
        </w:tabs>
        <w:jc w:val="both"/>
        <w:rPr>
          <w:sz w:val="28"/>
          <w:szCs w:val="28"/>
        </w:rPr>
      </w:pPr>
      <w:bookmarkStart w:id="55" w:name="sub_329"/>
      <w:bookmarkEnd w:id="54"/>
      <w:r>
        <w:rPr>
          <w:sz w:val="28"/>
          <w:szCs w:val="28"/>
        </w:rPr>
        <w:t xml:space="preserve">          </w:t>
      </w:r>
      <w:r w:rsidR="005166E0">
        <w:rPr>
          <w:sz w:val="28"/>
          <w:szCs w:val="28"/>
        </w:rPr>
        <w:t xml:space="preserve">3.29. Годовая (квартальная) отчетность о результатах осуществления внутреннего финансового аудита содержит информацию, подтверждающую выводы о надежности (об эффективности) внутреннего финансового контроля, достоверности сводной бюджетной отчетности главного распорядителя (распорядителя) средств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доходов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района, главного администратора (администратора) источников финансирования дефицита бюджета </w:t>
      </w:r>
      <w:r w:rsidR="003A4DAE">
        <w:rPr>
          <w:sz w:val="28"/>
          <w:szCs w:val="28"/>
        </w:rPr>
        <w:t>Атаманского</w:t>
      </w:r>
      <w:r w:rsidR="005166E0">
        <w:rPr>
          <w:sz w:val="28"/>
          <w:szCs w:val="28"/>
        </w:rPr>
        <w:t xml:space="preserve"> сельского поселения Павловского района.</w:t>
      </w:r>
    </w:p>
    <w:bookmarkEnd w:id="55"/>
    <w:p w14:paraId="5B67C6E5" w14:textId="69E775CB" w:rsidR="005166E0" w:rsidRDefault="005166E0" w:rsidP="005166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внутреннего финансового контроля считается надежным (эффективным),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использования средств бюджета </w:t>
      </w:r>
      <w:r w:rsidR="003A4DAE">
        <w:rPr>
          <w:sz w:val="28"/>
          <w:szCs w:val="28"/>
        </w:rPr>
        <w:t>Атаманского</w:t>
      </w:r>
      <w:r>
        <w:rPr>
          <w:sz w:val="28"/>
          <w:szCs w:val="28"/>
        </w:rPr>
        <w:t xml:space="preserve"> сельского поселения Павловского района.</w:t>
      </w:r>
    </w:p>
    <w:p w14:paraId="6F9EE681" w14:textId="012D1FD0" w:rsidR="007659F2" w:rsidRDefault="007659F2" w:rsidP="007659F2">
      <w:pPr>
        <w:jc w:val="both"/>
        <w:rPr>
          <w:sz w:val="28"/>
          <w:szCs w:val="28"/>
        </w:rPr>
      </w:pPr>
    </w:p>
    <w:p w14:paraId="3B2A10BB" w14:textId="57D0A92E" w:rsidR="00093E44" w:rsidRDefault="00093E44" w:rsidP="007659F2">
      <w:pPr>
        <w:jc w:val="both"/>
        <w:rPr>
          <w:sz w:val="28"/>
          <w:szCs w:val="28"/>
        </w:rPr>
      </w:pPr>
    </w:p>
    <w:p w14:paraId="7AF72771" w14:textId="6AC58F19" w:rsidR="00093E44" w:rsidRDefault="00093E44" w:rsidP="007659F2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380F9F7A" w14:textId="4F13C059" w:rsidR="00093E44" w:rsidRDefault="00093E44" w:rsidP="007659F2">
      <w:pPr>
        <w:jc w:val="both"/>
        <w:rPr>
          <w:sz w:val="28"/>
          <w:szCs w:val="28"/>
        </w:rPr>
      </w:pPr>
      <w:r>
        <w:rPr>
          <w:sz w:val="28"/>
          <w:szCs w:val="28"/>
        </w:rPr>
        <w:t>Атаманского сельского поселения</w:t>
      </w:r>
    </w:p>
    <w:p w14:paraId="7E0D465A" w14:textId="77777777" w:rsidR="0018432C" w:rsidRDefault="00093E44" w:rsidP="00765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                                                                   </w:t>
      </w:r>
    </w:p>
    <w:p w14:paraId="43C6FA10" w14:textId="28BD37AA" w:rsidR="00093E44" w:rsidRDefault="00093E44" w:rsidP="007659F2">
      <w:pPr>
        <w:jc w:val="both"/>
        <w:rPr>
          <w:sz w:val="28"/>
          <w:szCs w:val="28"/>
        </w:rPr>
      </w:pPr>
      <w:r>
        <w:rPr>
          <w:sz w:val="28"/>
          <w:szCs w:val="28"/>
        </w:rPr>
        <w:t>С.М. Анциферова</w:t>
      </w:r>
    </w:p>
    <w:p w14:paraId="37462D1D" w14:textId="77777777" w:rsidR="00082756" w:rsidRDefault="00082756"/>
    <w:sectPr w:rsidR="00082756" w:rsidSect="005E4B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62C"/>
    <w:rsid w:val="00010354"/>
    <w:rsid w:val="0002490F"/>
    <w:rsid w:val="000260B2"/>
    <w:rsid w:val="00027B62"/>
    <w:rsid w:val="00044CE4"/>
    <w:rsid w:val="00054953"/>
    <w:rsid w:val="00062F4D"/>
    <w:rsid w:val="00082756"/>
    <w:rsid w:val="0009333F"/>
    <w:rsid w:val="00093E44"/>
    <w:rsid w:val="00095FF1"/>
    <w:rsid w:val="000A0510"/>
    <w:rsid w:val="000B1978"/>
    <w:rsid w:val="000D1A09"/>
    <w:rsid w:val="000D23DD"/>
    <w:rsid w:val="000E10F8"/>
    <w:rsid w:val="000E37A5"/>
    <w:rsid w:val="000F180D"/>
    <w:rsid w:val="001000F4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535DB"/>
    <w:rsid w:val="00162930"/>
    <w:rsid w:val="00163302"/>
    <w:rsid w:val="00170E22"/>
    <w:rsid w:val="0018432C"/>
    <w:rsid w:val="00186FF0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36026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3EC6"/>
    <w:rsid w:val="002F7925"/>
    <w:rsid w:val="00300783"/>
    <w:rsid w:val="0030211F"/>
    <w:rsid w:val="00314064"/>
    <w:rsid w:val="003232AD"/>
    <w:rsid w:val="003234AD"/>
    <w:rsid w:val="00340B23"/>
    <w:rsid w:val="003426CA"/>
    <w:rsid w:val="00345424"/>
    <w:rsid w:val="00350481"/>
    <w:rsid w:val="00350A1D"/>
    <w:rsid w:val="00353FE5"/>
    <w:rsid w:val="003610BA"/>
    <w:rsid w:val="0037181D"/>
    <w:rsid w:val="00381480"/>
    <w:rsid w:val="003A1303"/>
    <w:rsid w:val="003A4DAE"/>
    <w:rsid w:val="003D1221"/>
    <w:rsid w:val="003F3662"/>
    <w:rsid w:val="003F6D92"/>
    <w:rsid w:val="00410D4D"/>
    <w:rsid w:val="00425DB8"/>
    <w:rsid w:val="00435358"/>
    <w:rsid w:val="004367E7"/>
    <w:rsid w:val="00437AD9"/>
    <w:rsid w:val="00444B7B"/>
    <w:rsid w:val="004515C3"/>
    <w:rsid w:val="004577E5"/>
    <w:rsid w:val="004626BB"/>
    <w:rsid w:val="0047192B"/>
    <w:rsid w:val="00476526"/>
    <w:rsid w:val="004811DE"/>
    <w:rsid w:val="004848EC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166E0"/>
    <w:rsid w:val="00520292"/>
    <w:rsid w:val="00523C00"/>
    <w:rsid w:val="005262C8"/>
    <w:rsid w:val="00530FBD"/>
    <w:rsid w:val="005317A4"/>
    <w:rsid w:val="00533C5F"/>
    <w:rsid w:val="00536069"/>
    <w:rsid w:val="00540A0B"/>
    <w:rsid w:val="00544C24"/>
    <w:rsid w:val="00547C8C"/>
    <w:rsid w:val="00566863"/>
    <w:rsid w:val="00573CB0"/>
    <w:rsid w:val="00575247"/>
    <w:rsid w:val="005765FC"/>
    <w:rsid w:val="005A0029"/>
    <w:rsid w:val="005C5247"/>
    <w:rsid w:val="005C738C"/>
    <w:rsid w:val="005D3845"/>
    <w:rsid w:val="005D6E65"/>
    <w:rsid w:val="005E3624"/>
    <w:rsid w:val="005E4B33"/>
    <w:rsid w:val="005E4F6F"/>
    <w:rsid w:val="00607B42"/>
    <w:rsid w:val="0063364B"/>
    <w:rsid w:val="006361FB"/>
    <w:rsid w:val="0065062C"/>
    <w:rsid w:val="006702E5"/>
    <w:rsid w:val="006A3329"/>
    <w:rsid w:val="006A72A5"/>
    <w:rsid w:val="006A73C9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59F2"/>
    <w:rsid w:val="0076686A"/>
    <w:rsid w:val="00777591"/>
    <w:rsid w:val="00780732"/>
    <w:rsid w:val="00784D9F"/>
    <w:rsid w:val="00790661"/>
    <w:rsid w:val="007A70DA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4C41"/>
    <w:rsid w:val="00866EAC"/>
    <w:rsid w:val="00867CC7"/>
    <w:rsid w:val="008748F3"/>
    <w:rsid w:val="00875237"/>
    <w:rsid w:val="008803E5"/>
    <w:rsid w:val="008819C4"/>
    <w:rsid w:val="008836B9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2D69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37AD6"/>
    <w:rsid w:val="00A42A9A"/>
    <w:rsid w:val="00A479FB"/>
    <w:rsid w:val="00A5141D"/>
    <w:rsid w:val="00A53F87"/>
    <w:rsid w:val="00A6458F"/>
    <w:rsid w:val="00A87505"/>
    <w:rsid w:val="00A929DF"/>
    <w:rsid w:val="00A9360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06D"/>
    <w:rsid w:val="00AF1635"/>
    <w:rsid w:val="00B2018E"/>
    <w:rsid w:val="00B3419B"/>
    <w:rsid w:val="00B34EA1"/>
    <w:rsid w:val="00B43374"/>
    <w:rsid w:val="00B45793"/>
    <w:rsid w:val="00B4679F"/>
    <w:rsid w:val="00B47F98"/>
    <w:rsid w:val="00B5155F"/>
    <w:rsid w:val="00B563D8"/>
    <w:rsid w:val="00B65F84"/>
    <w:rsid w:val="00B738EE"/>
    <w:rsid w:val="00B7751E"/>
    <w:rsid w:val="00B82638"/>
    <w:rsid w:val="00B83C70"/>
    <w:rsid w:val="00B84D62"/>
    <w:rsid w:val="00BA3FE3"/>
    <w:rsid w:val="00BB04D0"/>
    <w:rsid w:val="00BB3E5E"/>
    <w:rsid w:val="00BB4B24"/>
    <w:rsid w:val="00BB60AD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03082"/>
    <w:rsid w:val="00C13F48"/>
    <w:rsid w:val="00C1610F"/>
    <w:rsid w:val="00C16C86"/>
    <w:rsid w:val="00C25EEF"/>
    <w:rsid w:val="00C26FDC"/>
    <w:rsid w:val="00C30873"/>
    <w:rsid w:val="00C51C92"/>
    <w:rsid w:val="00C541C3"/>
    <w:rsid w:val="00C57185"/>
    <w:rsid w:val="00C646A2"/>
    <w:rsid w:val="00C71FF3"/>
    <w:rsid w:val="00C92206"/>
    <w:rsid w:val="00C9421B"/>
    <w:rsid w:val="00C97B4A"/>
    <w:rsid w:val="00CB371C"/>
    <w:rsid w:val="00CB569F"/>
    <w:rsid w:val="00CB57F9"/>
    <w:rsid w:val="00CC520C"/>
    <w:rsid w:val="00CD206E"/>
    <w:rsid w:val="00CE1E28"/>
    <w:rsid w:val="00CF0C3B"/>
    <w:rsid w:val="00D03C71"/>
    <w:rsid w:val="00D1400D"/>
    <w:rsid w:val="00D22A44"/>
    <w:rsid w:val="00D43CE0"/>
    <w:rsid w:val="00D4680A"/>
    <w:rsid w:val="00D510A8"/>
    <w:rsid w:val="00D56037"/>
    <w:rsid w:val="00D60445"/>
    <w:rsid w:val="00D65218"/>
    <w:rsid w:val="00D769C7"/>
    <w:rsid w:val="00DA00C4"/>
    <w:rsid w:val="00DA01B4"/>
    <w:rsid w:val="00DA2EC7"/>
    <w:rsid w:val="00DA3AD4"/>
    <w:rsid w:val="00DA459B"/>
    <w:rsid w:val="00DB524D"/>
    <w:rsid w:val="00DB6D87"/>
    <w:rsid w:val="00DC73FF"/>
    <w:rsid w:val="00DD5D77"/>
    <w:rsid w:val="00DD66EE"/>
    <w:rsid w:val="00DD7F58"/>
    <w:rsid w:val="00DE5997"/>
    <w:rsid w:val="00DF1442"/>
    <w:rsid w:val="00DF5E37"/>
    <w:rsid w:val="00E02188"/>
    <w:rsid w:val="00E05E06"/>
    <w:rsid w:val="00E1583B"/>
    <w:rsid w:val="00E17C2D"/>
    <w:rsid w:val="00E362B2"/>
    <w:rsid w:val="00E521AD"/>
    <w:rsid w:val="00E54F4A"/>
    <w:rsid w:val="00E615A7"/>
    <w:rsid w:val="00E67701"/>
    <w:rsid w:val="00E71FE5"/>
    <w:rsid w:val="00E7392E"/>
    <w:rsid w:val="00E74BDF"/>
    <w:rsid w:val="00E81121"/>
    <w:rsid w:val="00E82626"/>
    <w:rsid w:val="00E82BAC"/>
    <w:rsid w:val="00E84F4E"/>
    <w:rsid w:val="00E96491"/>
    <w:rsid w:val="00EA791B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1DD8"/>
    <w:rsid w:val="00F74A80"/>
    <w:rsid w:val="00F75185"/>
    <w:rsid w:val="00F771BD"/>
    <w:rsid w:val="00F85063"/>
    <w:rsid w:val="00F94263"/>
    <w:rsid w:val="00FA7812"/>
    <w:rsid w:val="00FB7A3C"/>
    <w:rsid w:val="00FC2ADD"/>
    <w:rsid w:val="00FC4F47"/>
    <w:rsid w:val="00FD112D"/>
    <w:rsid w:val="00FD3203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F6DA"/>
  <w15:docId w15:val="{3A397BC1-05AD-4C89-B9DA-D7988EFD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6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66E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66E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rsid w:val="005166E0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12604.20001/" TargetMode="External"/><Relationship Id="rId4" Type="http://schemas.openxmlformats.org/officeDocument/2006/relationships/hyperlink" Target="file:///D:\&#1057;&#1074;&#1077;&#1090;&#1083;&#1072;&#1085;&#1072;\&#1056;&#1072;&#1073;&#1086;&#1095;&#1080;&#1081;%20&#1089;&#1090;&#1086;&#1083;\&#1040;&#1053;&#1062;&#1048;&#1060;&#1045;&#1056;&#1054;&#1042;&#1040;\&#1060;&#1051;&#1069;&#1064;&#1050;&#1040;\&#1055;&#1054;&#1057;&#1058;&#1040;&#1053;&#1054;&#1042;&#1051;&#1045;&#1053;&#1048;&#1071;%202019%20-%20&#1056;\&#1056;&#1040;&#1047;&#1053;&#1054;&#1045;\&#1042;&#1053;&#1059;&#1058;&#1056;.%20&#1060;&#1048;&#1053;&#1040;&#1053;&#1057;&#1054;&#1042;.%20&#1082;&#1086;&#1085;&#1090;&#1088;&#1086;&#1083;&#1100;\&#1040;&#1059;&#1044;&#1048;&#1058;\D__&#1055;&#1086;&#1083;&#1100;&#1079;&#1086;&#1074;&#1072;&#1090;&#1077;&#1083;&#1100;_Desktop_2019%20&#1075;&#1086;&#1076;_&#1055;&#1086;&#1089;&#1090;&#1072;&#1085;&#1086;&#1074;&#1083;&#1077;&#1085;&#1080;&#1103;%202019_&#1042;&#1085;&#1091;&#1090;&#1088;&#1077;&#1085;&#1085;&#1080;&#1081;%20&#1092;&#1080;&#1085;&#1072;&#1085;&#1089;&#1086;&#1074;&#1099;&#1081;%20&#1072;&#1091;&#1076;&#1080;&#1090;_&#1087;&#1088;&#1080;&#1083;&#1086;&#1078;&#1077;&#1085;&#1080;&#1077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6501</Words>
  <Characters>37058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60</cp:revision>
  <cp:lastPrinted>2022-03-21T12:04:00Z</cp:lastPrinted>
  <dcterms:created xsi:type="dcterms:W3CDTF">2019-04-17T08:37:00Z</dcterms:created>
  <dcterms:modified xsi:type="dcterms:W3CDTF">2022-03-30T11:30:00Z</dcterms:modified>
</cp:coreProperties>
</file>